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9EABB" w14:textId="77777777" w:rsidR="00314357" w:rsidRPr="00314357" w:rsidRDefault="00314357" w:rsidP="00314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Hlk148430814"/>
      <w:r w:rsidRPr="00314357">
        <w:rPr>
          <w:rFonts w:ascii="Times New Roman" w:eastAsia="Calibri" w:hAnsi="Times New Roman" w:cs="Times New Roman"/>
          <w:sz w:val="24"/>
          <w:szCs w:val="24"/>
        </w:rPr>
        <w:t>ИЗВЕЩЕНИЕ</w:t>
      </w:r>
    </w:p>
    <w:p w14:paraId="156EC6E0" w14:textId="77777777" w:rsidR="00314357" w:rsidRPr="00314357" w:rsidRDefault="00314357" w:rsidP="00314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4357">
        <w:rPr>
          <w:rFonts w:ascii="Times New Roman" w:eastAsia="Calibri" w:hAnsi="Times New Roman" w:cs="Times New Roman"/>
          <w:sz w:val="24"/>
          <w:szCs w:val="24"/>
        </w:rPr>
        <w:t>о проведении торгов в форме электронного аукциона по продаже</w:t>
      </w:r>
    </w:p>
    <w:p w14:paraId="55D04907" w14:textId="607F080D" w:rsidR="00314357" w:rsidRPr="00314357" w:rsidRDefault="00314357" w:rsidP="00314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4357">
        <w:rPr>
          <w:rFonts w:ascii="Times New Roman" w:eastAsia="Calibri" w:hAnsi="Times New Roman" w:cs="Times New Roman"/>
          <w:sz w:val="24"/>
          <w:szCs w:val="24"/>
        </w:rPr>
        <w:t xml:space="preserve"> земельных участков на </w:t>
      </w:r>
      <w:r w:rsidR="00A052DA">
        <w:rPr>
          <w:rFonts w:ascii="Times New Roman" w:eastAsia="Calibri" w:hAnsi="Times New Roman" w:cs="Times New Roman"/>
          <w:sz w:val="24"/>
          <w:szCs w:val="24"/>
        </w:rPr>
        <w:t>07.08</w:t>
      </w:r>
      <w:r w:rsidRPr="00314357">
        <w:rPr>
          <w:rFonts w:ascii="Times New Roman" w:eastAsia="Calibri" w:hAnsi="Times New Roman" w:cs="Times New Roman"/>
          <w:sz w:val="24"/>
          <w:szCs w:val="24"/>
        </w:rPr>
        <w:t>.2026.</w:t>
      </w:r>
    </w:p>
    <w:p w14:paraId="328E8096" w14:textId="77777777" w:rsidR="00314357" w:rsidRPr="00314357" w:rsidRDefault="00314357" w:rsidP="00314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FE7DBAD" w14:textId="77777777" w:rsidR="00314357" w:rsidRPr="00314357" w:rsidRDefault="00314357" w:rsidP="003143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4357">
        <w:rPr>
          <w:rFonts w:ascii="Times New Roman" w:eastAsia="Calibri" w:hAnsi="Times New Roman" w:cs="Times New Roman"/>
          <w:b/>
          <w:sz w:val="24"/>
          <w:szCs w:val="24"/>
        </w:rPr>
        <w:t>1. Общие положения.</w:t>
      </w:r>
    </w:p>
    <w:p w14:paraId="1CE345E1" w14:textId="77777777" w:rsidR="00314357" w:rsidRPr="00314357" w:rsidRDefault="00314357" w:rsidP="003143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5FC8DE5" w14:textId="27DCD990" w:rsidR="00CC56C8" w:rsidRDefault="00314357" w:rsidP="00314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1.1. Основание для проведения аукциона: распоряжения комитета имущественных отношений администрации Пермского муниципального округа Пермского края: по лоту № 1 – распоряжение от </w:t>
      </w:r>
      <w:r w:rsidR="00D540D8">
        <w:rPr>
          <w:rFonts w:ascii="Times New Roman" w:eastAsia="Calibri" w:hAnsi="Times New Roman" w:cs="Times New Roman"/>
          <w:color w:val="000000"/>
          <w:sz w:val="24"/>
          <w:szCs w:val="24"/>
        </w:rPr>
        <w:t>15.05.2026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№ </w:t>
      </w:r>
      <w:r w:rsidR="00D540D8">
        <w:rPr>
          <w:rFonts w:ascii="Times New Roman" w:eastAsia="Calibri" w:hAnsi="Times New Roman" w:cs="Times New Roman"/>
          <w:color w:val="000000"/>
          <w:sz w:val="24"/>
          <w:szCs w:val="24"/>
        </w:rPr>
        <w:t>1215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, по лоту № 2 – рас</w:t>
      </w:r>
      <w:r w:rsidR="00CC56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поряжение </w:t>
      </w:r>
      <w:r w:rsidR="00CC56C8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от 03.09.2025 № 2466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по лоту № </w:t>
      </w:r>
      <w:r w:rsidR="00CC56C8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распоряжение о</w:t>
      </w:r>
      <w:r w:rsidR="00CC56C8">
        <w:rPr>
          <w:rFonts w:ascii="Times New Roman" w:eastAsia="Calibri" w:hAnsi="Times New Roman" w:cs="Times New Roman"/>
          <w:color w:val="000000"/>
          <w:sz w:val="24"/>
          <w:szCs w:val="24"/>
        </w:rPr>
        <w:t>т 16.06.2025 № 1673, по лоту № 4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распоряжение от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08.08.2025 № 2230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по лоту № </w:t>
      </w:r>
      <w:r w:rsidR="00AD6122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рас</w:t>
      </w:r>
      <w:r w:rsidR="00AD6122">
        <w:rPr>
          <w:rFonts w:ascii="Times New Roman" w:eastAsia="Calibri" w:hAnsi="Times New Roman" w:cs="Times New Roman"/>
          <w:color w:val="000000"/>
          <w:sz w:val="24"/>
          <w:szCs w:val="24"/>
        </w:rPr>
        <w:t>поряжение от 01.12.2025 № 3338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AD6122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лоту № </w:t>
      </w:r>
      <w:r w:rsidR="00AD6122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распоряжение от 08.10.2025 № 2771, по лоту № </w:t>
      </w:r>
      <w:r w:rsidR="00AD6122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распоряжение </w:t>
      </w:r>
      <w:r w:rsidR="00AD6122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 04.04.2025 № 1058, по лоту № </w:t>
      </w:r>
      <w:r w:rsidR="00AD6122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распоряжение от 26.05.2025 № 1487, по лоту № </w:t>
      </w:r>
      <w:r w:rsidR="00AD6122">
        <w:rPr>
          <w:rFonts w:ascii="Times New Roman" w:eastAsia="Calibri" w:hAnsi="Times New Roman" w:cs="Times New Roman"/>
          <w:color w:val="000000"/>
          <w:sz w:val="24"/>
          <w:szCs w:val="24"/>
        </w:rPr>
        <w:t>9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распоряжение от 26.05.2025 № 1486, по лоту № 1</w:t>
      </w:r>
      <w:r w:rsidR="00AD6122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распоряжение от 26.05.2025 № 1483, по лоту № 1</w:t>
      </w:r>
      <w:r w:rsidR="00AD6122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распоряжение от 26.05.2025 № 1485, по лоту № 1</w:t>
      </w:r>
      <w:r w:rsidR="00AD6122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распоряжение </w:t>
      </w:r>
      <w:r w:rsidR="00AD6122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от 25.06.2025 № 1798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>по лоту № 1</w:t>
      </w:r>
      <w:r w:rsidR="00AD6122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</w:t>
      </w:r>
      <w:r w:rsidR="00E311D4"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распоряжение от</w:t>
      </w:r>
      <w:r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94885"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>28.01.2026 № 91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лоту № 1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D61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распоряжение от </w:t>
      </w:r>
      <w:r w:rsidR="00994885"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>28.01.2026 № 89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лоту № </w:t>
      </w:r>
      <w:r w:rsidR="00CC56C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E311D4"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распоряжение от </w:t>
      </w:r>
      <w:r w:rsidR="00994885"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>28.01.2026 № 83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C56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лоту № </w:t>
      </w:r>
      <w:r w:rsidR="00CC56C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E311D4"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распоряжение от </w:t>
      </w:r>
      <w:r w:rsidR="00994885"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>28.01.2026 № 82</w:t>
      </w:r>
      <w:r w:rsidR="00A052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DC7D21" w14:textId="77777777" w:rsidR="00314357" w:rsidRPr="00314357" w:rsidRDefault="00314357" w:rsidP="00314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1.2. Организатор торгов: комитет имущественных отношений администрации Пермского муниципального округа Пермского края. Место нахождения организатора торгов: Пермский край, г. Пермь, ул. Верхне-</w:t>
      </w:r>
      <w:proofErr w:type="spellStart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Муллинская</w:t>
      </w:r>
      <w:proofErr w:type="spellEnd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74а, тел. 8 (342) 296-20-44, E-mail: </w:t>
      </w:r>
      <w:proofErr w:type="spellStart"/>
      <w:r w:rsidRPr="0031435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kio</w:t>
      </w:r>
      <w:proofErr w:type="spellEnd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@</w:t>
      </w:r>
      <w:proofErr w:type="spellStart"/>
      <w:r w:rsidRPr="0031435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permsky</w:t>
      </w:r>
      <w:proofErr w:type="spellEnd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spellStart"/>
      <w:r w:rsidRPr="0031435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permkrai</w:t>
      </w:r>
      <w:proofErr w:type="spellEnd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spellStart"/>
      <w:r w:rsidRPr="0031435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14:paraId="29B94D41" w14:textId="3512B9C0" w:rsidR="00314357" w:rsidRPr="00314357" w:rsidRDefault="00314357" w:rsidP="00314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1.3. Извещение о проведении аукциона размещается организатором аукциона на официальном сайте Российской Федерации для размещения информации о проведении торгов </w:t>
      </w:r>
      <w:hyperlink r:id="rId8" w:history="1">
        <w:r w:rsidRPr="0031435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http://torgi.gov.ru</w:t>
        </w:r>
      </w:hyperlink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0069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официальном сайте организатора торгов                                 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="003546D6" w:rsidRPr="00EE08AC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https://permokrug.ru</w:t>
        </w:r>
      </w:hyperlink>
      <w:r w:rsidR="003546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3546D6" w:rsidRPr="003546D6">
        <w:rPr>
          <w:rFonts w:ascii="Times New Roman" w:eastAsia="Calibri" w:hAnsi="Times New Roman" w:cs="Times New Roman"/>
          <w:color w:val="000000"/>
          <w:sz w:val="24"/>
          <w:szCs w:val="24"/>
        </w:rPr>
        <w:t>https://permsky-permkrai.gosuslugi.ru</w:t>
      </w:r>
      <w:r w:rsidR="003546D6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44D59087" w14:textId="77777777" w:rsidR="00314357" w:rsidRPr="00314357" w:rsidRDefault="00314357" w:rsidP="00314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1.4</w:t>
      </w:r>
      <w:r w:rsidRPr="0031435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Аукцион в электронной форме является открытым по составу участников. Место проведения аукциона в электронной форме: Электронная торговая площадка – ООО «РТС-ТЕНДЕР» (далее – оператор электронной площадки), размещенная на сайте https://www.rts-tender.ru/ в сети «Интернет». </w:t>
      </w:r>
    </w:p>
    <w:p w14:paraId="501663AF" w14:textId="77777777" w:rsidR="00314357" w:rsidRPr="00314357" w:rsidRDefault="00314357" w:rsidP="003143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4357">
        <w:rPr>
          <w:rFonts w:ascii="Times New Roman" w:eastAsia="Calibri" w:hAnsi="Times New Roman" w:cs="Times New Roman"/>
          <w:sz w:val="24"/>
          <w:szCs w:val="24"/>
        </w:rPr>
        <w:t>1.5. Дата, время и порядок осмотра земельного участка на местности: осмотр земельного участка проводится самостоятельно.</w:t>
      </w:r>
    </w:p>
    <w:p w14:paraId="05FB05D9" w14:textId="77777777" w:rsidR="00314357" w:rsidRPr="00314357" w:rsidRDefault="00314357" w:rsidP="003143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1BFE12" w14:textId="77777777" w:rsidR="00314357" w:rsidRPr="00314357" w:rsidRDefault="00314357" w:rsidP="0031435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4357">
        <w:rPr>
          <w:rFonts w:ascii="Times New Roman" w:eastAsia="Calibri" w:hAnsi="Times New Roman" w:cs="Times New Roman"/>
          <w:b/>
          <w:sz w:val="24"/>
          <w:szCs w:val="24"/>
        </w:rPr>
        <w:t>2. Предмет аукциона.</w:t>
      </w:r>
    </w:p>
    <w:p w14:paraId="6EEEC0C4" w14:textId="77777777" w:rsidR="00314357" w:rsidRPr="00314357" w:rsidRDefault="00314357" w:rsidP="0031435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866234D" w14:textId="77777777" w:rsidR="00314357" w:rsidRPr="00314357" w:rsidRDefault="00314357" w:rsidP="00314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1.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Земельный участок общей площадью </w:t>
      </w:r>
      <w:r w:rsidR="009F1FF1">
        <w:rPr>
          <w:rFonts w:ascii="Times New Roman" w:eastAsia="Times New Roman" w:hAnsi="Times New Roman" w:cs="Times New Roman"/>
          <w:sz w:val="24"/>
          <w:szCs w:val="24"/>
          <w:lang w:eastAsia="x-none"/>
        </w:rPr>
        <w:t>466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разрешенное использование: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д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ля </w:t>
      </w:r>
      <w:r w:rsidR="00532BF7">
        <w:rPr>
          <w:rFonts w:ascii="Times New Roman" w:eastAsia="Times New Roman" w:hAnsi="Times New Roman" w:cs="Times New Roman"/>
          <w:sz w:val="24"/>
          <w:szCs w:val="24"/>
          <w:lang w:eastAsia="x-none"/>
        </w:rPr>
        <w:t>ведения личного подсобного хозяйства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Местоположение земельного участка: Пермский край, Пермский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муниципальный округ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</w:t>
      </w:r>
      <w:r w:rsidR="00532BF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село </w:t>
      </w:r>
      <w:proofErr w:type="spellStart"/>
      <w:r w:rsidR="00532BF7">
        <w:rPr>
          <w:rFonts w:ascii="Times New Roman" w:eastAsia="Times New Roman" w:hAnsi="Times New Roman" w:cs="Times New Roman"/>
          <w:sz w:val="24"/>
          <w:szCs w:val="24"/>
          <w:lang w:eastAsia="x-none"/>
        </w:rPr>
        <w:t>Платошино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 w:rsidR="00532BF7">
        <w:rPr>
          <w:rFonts w:ascii="Times New Roman" w:eastAsia="Times New Roman" w:hAnsi="Times New Roman" w:cs="Times New Roman"/>
          <w:sz w:val="24"/>
          <w:szCs w:val="24"/>
          <w:lang w:eastAsia="x-none"/>
        </w:rPr>
        <w:t>аэродром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категория земель: земли населенных пунктов. Кадастровый номер: 59:32:</w:t>
      </w:r>
      <w:r w:rsidR="00532BF7">
        <w:rPr>
          <w:rFonts w:ascii="Times New Roman" w:eastAsia="Times New Roman" w:hAnsi="Times New Roman" w:cs="Times New Roman"/>
          <w:sz w:val="24"/>
          <w:szCs w:val="24"/>
          <w:lang w:eastAsia="x-none"/>
        </w:rPr>
        <w:t>1570001:2609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532BF7" w:rsidRPr="00532BF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частично расположен в границах зоны с особыми условиями использования территории (Водоохранная зона бассейна реки Сылва (008.01.09 р. </w:t>
      </w:r>
      <w:proofErr w:type="spellStart"/>
      <w:r w:rsidR="00532BF7" w:rsidRPr="00532BF7">
        <w:rPr>
          <w:rFonts w:ascii="Times New Roman" w:eastAsia="Times New Roman" w:hAnsi="Times New Roman" w:cs="Times New Roman"/>
          <w:sz w:val="24"/>
          <w:szCs w:val="24"/>
          <w:lang w:eastAsia="x-none"/>
        </w:rPr>
        <w:t>Платошинка</w:t>
      </w:r>
      <w:proofErr w:type="spellEnd"/>
      <w:r w:rsidR="00532BF7" w:rsidRPr="00532BF7">
        <w:rPr>
          <w:rFonts w:ascii="Times New Roman" w:eastAsia="Times New Roman" w:hAnsi="Times New Roman" w:cs="Times New Roman"/>
          <w:sz w:val="24"/>
          <w:szCs w:val="24"/>
          <w:lang w:eastAsia="x-none"/>
        </w:rPr>
        <w:t>))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Начальная цена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E73BE9">
        <w:rPr>
          <w:rFonts w:ascii="Times New Roman" w:eastAsia="Times New Roman" w:hAnsi="Times New Roman" w:cs="Times New Roman"/>
          <w:sz w:val="24"/>
          <w:szCs w:val="24"/>
          <w:lang w:eastAsia="x-none"/>
        </w:rPr>
        <w:t>100 026,90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E73BE9">
        <w:rPr>
          <w:rFonts w:ascii="Times New Roman" w:eastAsia="Times New Roman" w:hAnsi="Times New Roman" w:cs="Times New Roman"/>
          <w:sz w:val="24"/>
          <w:szCs w:val="24"/>
          <w:lang w:eastAsia="x-none"/>
        </w:rPr>
        <w:t>сто тысяч двадцать шесть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E73BE9"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E73BE9">
        <w:rPr>
          <w:rFonts w:ascii="Times New Roman" w:eastAsia="Times New Roman" w:hAnsi="Times New Roman" w:cs="Times New Roman"/>
          <w:sz w:val="24"/>
          <w:szCs w:val="24"/>
          <w:lang w:eastAsia="x-none"/>
        </w:rPr>
        <w:t>9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0 коп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Задаток </w:t>
      </w:r>
      <w:r w:rsidR="00E73BE9">
        <w:rPr>
          <w:rFonts w:ascii="Times New Roman" w:eastAsia="Times New Roman" w:hAnsi="Times New Roman" w:cs="Times New Roman"/>
          <w:sz w:val="24"/>
          <w:szCs w:val="24"/>
          <w:lang w:eastAsia="x-none"/>
        </w:rPr>
        <w:t>100 026,90</w:t>
      </w:r>
      <w:r w:rsidR="00E73BE9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E73BE9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E73BE9">
        <w:rPr>
          <w:rFonts w:ascii="Times New Roman" w:eastAsia="Times New Roman" w:hAnsi="Times New Roman" w:cs="Times New Roman"/>
          <w:sz w:val="24"/>
          <w:szCs w:val="24"/>
          <w:lang w:eastAsia="x-none"/>
        </w:rPr>
        <w:t>сто тысяч двадцать шесть</w:t>
      </w:r>
      <w:r w:rsidR="00E73BE9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E73BE9"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="00E73BE9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E73BE9">
        <w:rPr>
          <w:rFonts w:ascii="Times New Roman" w:eastAsia="Times New Roman" w:hAnsi="Times New Roman" w:cs="Times New Roman"/>
          <w:sz w:val="24"/>
          <w:szCs w:val="24"/>
          <w:lang w:eastAsia="x-none"/>
        </w:rPr>
        <w:t>90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</w:t>
      </w:r>
    </w:p>
    <w:p w14:paraId="616523CD" w14:textId="77777777" w:rsidR="00314357" w:rsidRPr="00314357" w:rsidRDefault="00314357" w:rsidP="003143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 w:rsidR="00E73BE9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11.03.2026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№ 22000211970000000</w:t>
      </w:r>
      <w:r w:rsidR="00E73BE9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640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(лот № </w:t>
      </w:r>
      <w:r w:rsidR="00E73BE9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).</w:t>
      </w:r>
    </w:p>
    <w:p w14:paraId="001B5FB8" w14:textId="77777777" w:rsidR="00314357" w:rsidRPr="00314357" w:rsidRDefault="00314357" w:rsidP="003143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по лоту № 1 (для зоны Ж-1, зона застройки индивидуальными жилыми домами):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</w:t>
      </w:r>
      <w:r w:rsidR="00E73BE9">
        <w:rPr>
          <w:rFonts w:ascii="Times New Roman" w:eastAsia="Times New Roman" w:hAnsi="Times New Roman" w:cs="Times New Roman"/>
          <w:sz w:val="24"/>
          <w:szCs w:val="24"/>
          <w:lang w:eastAsia="x-none"/>
        </w:rPr>
        <w:t>50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Предельное количество этажей - 3.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</w:t>
      </w:r>
      <w:r w:rsidR="00E73BE9" w:rsidRPr="00E73BE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На </w:t>
      </w:r>
      <w:r w:rsidR="00E73BE9" w:rsidRPr="00E73BE9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земельном участке допускается строительство одного жилого дома.</w:t>
      </w:r>
      <w:r w:rsidR="00E73BE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Подготовлен градостроительный план земельного участка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в электронном виде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</w:t>
      </w:r>
    </w:p>
    <w:p w14:paraId="3533CD11" w14:textId="77777777" w:rsidR="00314357" w:rsidRPr="00314357" w:rsidRDefault="00314357" w:rsidP="00A01C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</w:t>
      </w:r>
      <w:r w:rsidR="00C20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по лоту</w:t>
      </w:r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: Согласно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письму МУП «Энергоснабжение Пермского муниципального округа» от </w:t>
      </w:r>
      <w:r w:rsidR="00E73BE9">
        <w:rPr>
          <w:rFonts w:ascii="Times New Roman" w:eastAsia="Times New Roman" w:hAnsi="Times New Roman" w:cs="Times New Roman"/>
          <w:sz w:val="24"/>
          <w:szCs w:val="24"/>
          <w:lang w:eastAsia="x-none"/>
        </w:rPr>
        <w:t>15.04.2026 № 299-2026-91-01-02исх-712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отсутствует техническая возможность подключения к сетям 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централизованного холодного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водоснабжения и 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водоотведения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вывозом. </w:t>
      </w:r>
      <w:r w:rsidR="00A01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ООО «СТРОЙТЕХСЕРВИС» от 08.04.2026 № 123 отсутствует техническая возможность подключения к сетям инженерно-технического обеспечения теплоснабжения. 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</w:t>
      </w:r>
      <w:r w:rsidR="00A01C64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АО «Газпром газораспределение Пермь»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13.04.2026 № Пр-2693 имеется техническая возможность подключения к сетям газоснабжения.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Возможная точка подключения - г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азопровод 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x-none"/>
        </w:rPr>
        <w:t>низкого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давления по ул. 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x-none"/>
        </w:rPr>
        <w:t>Строителей (</w:t>
      </w:r>
      <w:r w:rsidR="00A01C64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собственник – АО «Г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x-none"/>
        </w:rPr>
        <w:t>азпром газораспределение Пермь»)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Ориентировочное расстояние 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точки подключения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до границ 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x-none"/>
        </w:rPr>
        <w:t>земельного</w:t>
      </w:r>
      <w:r w:rsidR="00A01C64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участка 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x-none"/>
        </w:rPr>
        <w:t>составляет 200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м.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письму </w:t>
      </w:r>
      <w:r w:rsidR="00A01C64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ПАО «Россети Урал» 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17.04.2026 № </w:t>
      </w:r>
      <w:r w:rsidR="00A01C64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ПЭ/ЦЭС/01/22/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5937 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имеется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техническая возможность подкл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ючения к сетям электроснабжения.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x-none"/>
        </w:rPr>
        <w:t>10.04.2026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x-none"/>
        </w:rPr>
        <w:t>57304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/2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ПАО «Ростелеком» имеется. Технологическое присоединение может быть произведено в точке подключения узел ВОЛС (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Пермский край, с. </w:t>
      </w:r>
      <w:proofErr w:type="spellStart"/>
      <w:r w:rsidR="00A01C64">
        <w:rPr>
          <w:rFonts w:ascii="Times New Roman" w:eastAsia="Times New Roman" w:hAnsi="Times New Roman" w:cs="Times New Roman"/>
          <w:sz w:val="24"/>
          <w:szCs w:val="24"/>
          <w:lang w:eastAsia="x-none"/>
        </w:rPr>
        <w:t>Платошино</w:t>
      </w:r>
      <w:proofErr w:type="spellEnd"/>
      <w:r w:rsidR="00A01C64">
        <w:rPr>
          <w:rFonts w:ascii="Times New Roman" w:eastAsia="Times New Roman" w:hAnsi="Times New Roman" w:cs="Times New Roman"/>
          <w:sz w:val="24"/>
          <w:szCs w:val="24"/>
          <w:lang w:eastAsia="x-none"/>
        </w:rPr>
        <w:t>, ул. Владимирова, д. 13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</w:p>
    <w:p w14:paraId="1F4EDA00" w14:textId="6666C8AA" w:rsidR="00314357" w:rsidRPr="00314357" w:rsidRDefault="00314357" w:rsidP="00314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№ 2.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общей площадью 5000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разрешенное использование: для ведения личного подсобного хозяйства. Местоположение земельного участка: Пермский край, Пермский муниципальный округ, поселок Кукуштан, улица УЖД, з/у 2Д, категория земель: земли населенных пунктов. Кадастровый номер: 59:32:0010003:10877. Обременения, охранные зоны: отсутствуют. Начальная цена </w:t>
      </w:r>
      <w:r w:rsidR="00916F83" w:rsidRPr="00916F8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518 366,00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D00E6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пятьсот </w:t>
      </w:r>
      <w:r w:rsidR="00916F83">
        <w:rPr>
          <w:rFonts w:ascii="Times New Roman" w:eastAsia="Times New Roman" w:hAnsi="Times New Roman" w:cs="Times New Roman"/>
          <w:sz w:val="24"/>
          <w:szCs w:val="24"/>
          <w:lang w:eastAsia="x-none"/>
        </w:rPr>
        <w:t>восемнадцать тысяч триста шестьдесят шесть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916F83"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00 коп. Задаток </w:t>
      </w:r>
      <w:r w:rsidR="00916F83" w:rsidRPr="00916F8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518 366,00 </w:t>
      </w:r>
      <w:r w:rsidR="00916F83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916F83">
        <w:rPr>
          <w:rFonts w:ascii="Times New Roman" w:eastAsia="Times New Roman" w:hAnsi="Times New Roman" w:cs="Times New Roman"/>
          <w:sz w:val="24"/>
          <w:szCs w:val="24"/>
          <w:lang w:eastAsia="x-none"/>
        </w:rPr>
        <w:t>пятьсот восемнадцать тысяч триста шестьдесят шесть</w:t>
      </w:r>
      <w:r w:rsidR="00916F83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916F83"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="00916F83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D00E6D" w:rsidRPr="00D00E6D">
        <w:rPr>
          <w:rFonts w:ascii="Times New Roman" w:eastAsia="Times New Roman" w:hAnsi="Times New Roman" w:cs="Times New Roman"/>
          <w:sz w:val="24"/>
          <w:szCs w:val="24"/>
          <w:lang w:eastAsia="x-none"/>
        </w:rPr>
        <w:t>00 коп.</w:t>
      </w:r>
    </w:p>
    <w:p w14:paraId="2F0DE52D" w14:textId="77777777" w:rsidR="00314357" w:rsidRPr="00314357" w:rsidRDefault="00314357" w:rsidP="00314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1 п. 1 ст. 39.18 Земельного кодекса РФ размещено на сайте www.torgi.gov.ru 22.01.2025 № 22000211970000000398 (лот № 5).</w:t>
      </w:r>
    </w:p>
    <w:p w14:paraId="431DCB82" w14:textId="77777777" w:rsidR="00314357" w:rsidRPr="00314357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Параметры разрешенного строительства объектов капитального строительства для лота № 2 (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зона Ж-1 «Зона застройки индивидуальными жилыми домами»)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– 3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>эт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- 25%. Подготовлен градостроительный план земельного участка в электронном виде.</w:t>
      </w:r>
    </w:p>
    <w:p w14:paraId="69152419" w14:textId="77777777" w:rsidR="00314357" w:rsidRPr="00314357" w:rsidRDefault="00314357" w:rsidP="003143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Информация о возможности подключения к сетям газоснабжения: возможная точка подключения – газопровод среднего давления по ул. Сибирский тракт (собственник – АО «Газпром газораспределение Пермь»). Ориентировочное расстояние до точки подключения 176 </w:t>
      </w:r>
      <w:proofErr w:type="spellStart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(письмо от 18.07.2025 № ПР-3556). Согласно письму МУП «Энергоснабжение Пермского муниципального округа» от 05.08.2025 № 299-2025-91-01-02исх-878 техническая возможность подключения к сетям централизованного холодного водоснабжения и водоотведения отсутствует. Альтернативный источник водоснабжения - собственная скважина или колодец. Отвод сточных вод от объекта предусмотреть в герметичный накопитель с последующим вывозом. Согласно письму ПАО «Ростелеком» от 22.07.2025 № 01/05/107101/25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(п. Кукуштан, ул. Ленина, д. 1А), максимальную нагрузку в точке подключения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(технологического присоединения) определить на стадии проектирования. Для подключения (технологического присоединения) объекта к сетям электросвязи ПАО «Ростелеком»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порядке, определенном действующим законодательством, для подачи запроса необходимо обратиться в отдел продаж и обслуживания по адресу: г. Пермь, ул. Крупской, 2 или направить запрос на perm-mail@ural.rt.ru.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настоящий момент техническая возможность подключения к сетям электроснабжения ПАО «Россети Урал» отсутствует. Для ее обеспечения необходимо предусмотреть строительство электросетевых объектов (письмо ПАО «Россети Урал» - «Пермэнерго» от 25.07.2025 № ПЭ/ЦЭС/01/22/9976)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6B16C62B" w14:textId="30ED4369" w:rsidR="00314357" w:rsidRPr="00314357" w:rsidRDefault="00314357" w:rsidP="00314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№ </w:t>
      </w:r>
      <w:r w:rsidR="00CC56C8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3</w:t>
      </w: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Земельный участок общей площадью 1147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разрешенное использование: для ведения личного подсобного хозяйства (приусадебный земельный участок). Местоположение земельного участка: Пермский край, Пермский муниципальный округ, д. Шилово, улица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Разгуляевская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з/у 14, категория земель: земли населенных пунктов. Кадастровый номер: 59:32:3250001:21537. Земельный участок полностью расположен в приаэродромной территории аэродрома аэропорта Большое Савино, частично - в охранной зоне электрических сетей ВЛ-35 КВ ТЭЦ-9 – Водозабор-2, в зоне публичного сервитута для эксплуатации объекта электросетевого хозяйства ВЛ-35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ТЭЦ-9 – Водозабор-2. Начальная цена </w:t>
      </w:r>
      <w:r w:rsidR="00B90E8A" w:rsidRPr="00B90E8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612 954,00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шестьсот </w:t>
      </w:r>
      <w:r w:rsidR="00B90E8A">
        <w:rPr>
          <w:rFonts w:ascii="Times New Roman" w:eastAsia="Times New Roman" w:hAnsi="Times New Roman" w:cs="Times New Roman"/>
          <w:sz w:val="24"/>
          <w:szCs w:val="24"/>
          <w:lang w:eastAsia="x-none"/>
        </w:rPr>
        <w:t>двенадцать тысяч девятьсот пятьдесят четыре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B90E8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я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00 коп. Задаток </w:t>
      </w:r>
      <w:r w:rsidR="00B90E8A" w:rsidRPr="00B90E8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612 954,00 </w:t>
      </w:r>
      <w:r w:rsidR="00B90E8A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B90E8A">
        <w:rPr>
          <w:rFonts w:ascii="Times New Roman" w:eastAsia="Times New Roman" w:hAnsi="Times New Roman" w:cs="Times New Roman"/>
          <w:sz w:val="24"/>
          <w:szCs w:val="24"/>
          <w:lang w:eastAsia="x-none"/>
        </w:rPr>
        <w:t>шестьсот двенадцать тысяч девятьсот пятьдесят четыре</w:t>
      </w:r>
      <w:r w:rsidR="00B90E8A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B90E8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я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00 коп.</w:t>
      </w:r>
    </w:p>
    <w:p w14:paraId="63BD5FD2" w14:textId="77777777" w:rsidR="00314357" w:rsidRPr="00314357" w:rsidRDefault="00314357" w:rsidP="003143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1 п. 1 ст. 39.18 Земельного кодекса РФ размещено на сайте www.torgi.gov.ru 19.02.2024 № 22000211970000000197.</w:t>
      </w:r>
    </w:p>
    <w:p w14:paraId="7311F365" w14:textId="77777777" w:rsidR="00314357" w:rsidRPr="00314357" w:rsidRDefault="00314357" w:rsidP="003143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CC56C8"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Ж-1, зона застройки индивидуальными жилыми домами)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– 3 этажа.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- 30%. Подготовлен градостроительный план земельного участка.</w:t>
      </w:r>
    </w:p>
    <w:p w14:paraId="12B3706A" w14:textId="77777777" w:rsidR="00314357" w:rsidRPr="00314357" w:rsidRDefault="00314357" w:rsidP="003143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 для лота: Информация о подключении к сетям газоснабжения: газопровод собственник – АО «Газпром газораспределение Пермь». Максимальная нагрузка до 5 м3/час. Газопровод высокого давления 1 категории по ул. Трактовая, точка подключения ориентировочно 555 м. (письмо АО «Газпром газораспределение Пермь» от 15.04.2024 № ПР-1389). Согласно письму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Култаевского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территориального управления от 15.01.2024 № СЭД-2024-299-01-01-15-15 централизованные сети теплоснабжения, газоснабжения и водоотведения отсутствуют в населенном пункте. Согласно письму ООО «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Гидромастер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» от 24.05.2025 № 192 в настоящее время подключить земельные участки к централизованным сетям водоснабжения д. Петровка нет возможности в связи с отсутствием резерва воды питьевого качества. Водоснабжение населенного пункта осуществляется от собственных скважин и колодцев населения. Отвод сточных вод от объекта предусмотреть в герметичный накопитель с последующим вывозом. Согласно письму ПАО «Ростелеком» от 04.03.2024 № 01/05/28734/24 технологическое присоединение к сетям связи ПАО «Ростелеком» имеется. Точка подключения будет определена при подготовке технических условий на комплексе услуг. В настоящий момент техническая возможность подключения к сетям электроснабжения ПАО «Россети Урал» отсутствует, для ее обеспечения необходимо строительство электросетевых объектов (письмо от 20.05.2025 № ПЭ/ЦЭС/01/22/6433).</w:t>
      </w:r>
    </w:p>
    <w:p w14:paraId="08EC5CC4" w14:textId="77777777" w:rsidR="00314357" w:rsidRPr="00314357" w:rsidRDefault="00314357" w:rsidP="00314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№ </w:t>
      </w:r>
      <w:r w:rsidR="00CC5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Земельный участок общей площадью 1284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разрешенное использование: для ведения личного подсобного хозяйства (приусадебный земельный участок). Местоположение земельного участка: Пермский край, муниципальный округ Пермский,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деревня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Меркушево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улица Янтарная, категория земель: земли населенных пунктов. Кадастровый номер: 59:32:1310001:644. Земельный участок расположен в приаэродромной территории аэродрома аэропорта Большое Савино. Начальная цена 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ru-RU"/>
        </w:rPr>
        <w:t>278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ru-RU"/>
        </w:rPr>
        <w:t>106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,00 (двести 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семьдесят восемь тысяч сто шесть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 коп. Задаток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ru-RU"/>
        </w:rPr>
        <w:t>278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ru-RU"/>
        </w:rPr>
        <w:t>106</w:t>
      </w:r>
      <w:r w:rsidR="0067662B"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,00 (двести 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семьдесят восемь тысяч сто шесть</w:t>
      </w:r>
      <w:r w:rsidR="0067662B"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 коп.</w:t>
      </w:r>
    </w:p>
    <w:p w14:paraId="6EAF7EE7" w14:textId="77777777" w:rsidR="00314357" w:rsidRPr="00314357" w:rsidRDefault="00314357" w:rsidP="003143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1 п. 1 ст. 39.18 Земельного кодекса РФ размещено на сайте www.torgi.gov.ru 07.05.2025 № 22000211970000000449 (лот № 11).</w:t>
      </w:r>
    </w:p>
    <w:p w14:paraId="5DA44A7E" w14:textId="77777777" w:rsidR="00314357" w:rsidRPr="00314357" w:rsidRDefault="00314357" w:rsidP="003143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Параметры разрешенного строительства объектов капитального строительства для лота № </w:t>
      </w:r>
      <w:r w:rsidR="00CC56C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(зона Ж-1, зона застройки индивидуальными жилыми домами)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м, количество этажей – 3 этажа.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- 35%. Подготовлен градостроительный план земельного участка в электронном виде.</w:t>
      </w:r>
    </w:p>
    <w:p w14:paraId="02CAB73E" w14:textId="77777777" w:rsidR="00314357" w:rsidRPr="00314357" w:rsidRDefault="00314357" w:rsidP="003143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Инженерно-технические условия подключения по лоту: Информация о подключении к сетям газоснабжения: газопровод собственник – АО «Газпром газораспределение Пермь». Максимальная нагрузка до 7 м3/час. Газопровод высокого давления 1 категории по ул. Центральная с. Лобаново, точка подключения ориентировочно 8450 м. (письмо АО «Газпром газораспределение Пермь» от 11.07.2025 № ПР-3401). Согласно письму Лобановского ТУ администрации ПМО от 15.01.2025 № 299-2025-21-исх-10 централизованные сети водоснабжения, водоотведения, теплоснабжения, газоснабжения в населенном пункте отсутствуют. Водоснабжение возможно осуществить от собственной скважины или колодца. Отвод сточных вод от объекта предусмотреть в герметичный накопитель с последующим вывозом. Отопление альтернативный источник. Согласно письму ПАО «Ростелеком» от 07.07.2025 № 01/05/99973/25 технологическое присоединение к сетям связи ПАО «Ростелеком» может быть произведено в точке подключения узел ВОЛС (п. Мулянка, ул. Октябрьская, 29), максимальную нагрузку в точке подключения (технологического присоединения) определить на стадии проектирования. Для подключения (технологического присоединения) объекта к сетям электросвязи ПАО «Ростелеком»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порядке, определенном действующим законодательством, для подачи запроса необходимо обратиться в отдел продаж и обслуживания по адресу: г. Пермь, ул. Крупской, 2 или направить запрос на perm-mail@ural.rt.ru. Согласно письму ПАО «Россети Урал» - «Пермэнерго» имеет техническую возможность подключения к сетям электроснабжения Сетевой организации (письмо от 01.08.2025 № ПЭ/ЦЭС/01/22/10419).</w:t>
      </w:r>
    </w:p>
    <w:p w14:paraId="35E4757A" w14:textId="4510F969" w:rsidR="00314357" w:rsidRPr="00314357" w:rsidRDefault="00314357" w:rsidP="003143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№ </w:t>
      </w:r>
      <w:r w:rsidR="00AD612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5</w:t>
      </w: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Земельный участок общей площадью 1232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разрешенное использование: для ведения личного подсобного хозяйства (приусадебный земельный участок). Местоположение земельного участка: Пермский край, муниципальный округ Пермский, деревня Тишкино, ул. Луговая, з/у 4а, категория земель: земли населенных пунктов. Кадастровый номер: 59:32:0600001:225. Земельный участок полностью расположен в границах зоны с особыми условиями использования территории (Прибрежная защитная полоса и водоохранная зона малые реки, впадающие в Воткинское водохранилище на территории Пермского края (010.09 р. Качка)), полностью расположен в границах зоны с особыми условиями использования территории (Приаэродромная территория аэродрома аэропорта Большое Савино), частично расположен в границах зоны с особыми условиями использования территории (Противопожарное расстояние до лесных насаждений согласно требованиям п 4.14 СП 4.13130.2013. Свод правил. Системы противопожарной защиты. Ограничение распространения пожара на объектах защиты. Требования к объемно-планировочным и конструктивным решениям), частично расположен в границах зоны с особыми условиями использования территории (Противопожарное расстояние до лесных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насаждений при условии выполнения застройки с наружными стенами, включая отделку, облицовку (при наличии), а также кровлей из материалов группы горючести не ниже Г1 или распространению пламени РП1). Начальная цена </w:t>
      </w:r>
      <w:r w:rsidR="000C43D2" w:rsidRPr="000C43D2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263 824,00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двести </w:t>
      </w:r>
      <w:r w:rsidR="000C43D2">
        <w:rPr>
          <w:rFonts w:ascii="Times New Roman" w:eastAsia="Times New Roman" w:hAnsi="Times New Roman" w:cs="Times New Roman"/>
          <w:sz w:val="24"/>
          <w:szCs w:val="24"/>
          <w:lang w:eastAsia="x-none"/>
        </w:rPr>
        <w:t>шестьдесят три тысячи восемьсот двадцать четыре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0C43D2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00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 Задаток </w:t>
      </w:r>
      <w:r w:rsidR="000C43D2" w:rsidRPr="000C43D2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263 824,00 </w:t>
      </w:r>
      <w:r w:rsidR="000C43D2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0C43D2">
        <w:rPr>
          <w:rFonts w:ascii="Times New Roman" w:eastAsia="Times New Roman" w:hAnsi="Times New Roman" w:cs="Times New Roman"/>
          <w:sz w:val="24"/>
          <w:szCs w:val="24"/>
          <w:lang w:eastAsia="x-none"/>
        </w:rPr>
        <w:t>двести шестьдесят три тысячи восемьсот двадцать четыре</w:t>
      </w:r>
      <w:r w:rsidR="000C43D2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0C43D2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="0067662B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00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</w:t>
      </w:r>
    </w:p>
    <w:p w14:paraId="187BACC1" w14:textId="77777777" w:rsidR="00314357" w:rsidRPr="00314357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1 п. 1 ст. 39.18 Земельного кодекса РФ размещено на сайте www.torgi.gov.ru 21.08.2025 №</w:t>
      </w:r>
      <w:r w:rsidRPr="00314357">
        <w:rPr>
          <w:rFonts w:ascii="Arial" w:eastAsia="Times New Roman" w:hAnsi="Arial" w:cs="Arial"/>
          <w:color w:val="014DA8"/>
          <w:spacing w:val="11"/>
          <w:sz w:val="24"/>
          <w:szCs w:val="24"/>
          <w:lang w:val="x-none"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x-none" w:eastAsia="x-none"/>
        </w:rPr>
        <w:t>22000211970000000</w:t>
      </w:r>
      <w:r w:rsidRPr="0031435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x-none"/>
        </w:rPr>
        <w:t>509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(лот № 12).</w:t>
      </w:r>
    </w:p>
    <w:p w14:paraId="5B9F3404" w14:textId="77777777" w:rsidR="00314357" w:rsidRPr="00314357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по лоту 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: зона Ж-1, «Зона застройки индивидуальными жилыми домами»: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участка: 30%.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сооружений: 3м. Предельное количество этажей: 3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эт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Количество индивидуальных жилых или садовых домов на 1 земельном участке - 1 шт. Подготовлен градостроительный план в электронном виде.</w:t>
      </w:r>
    </w:p>
    <w:p w14:paraId="059B575F" w14:textId="77777777" w:rsidR="00314357" w:rsidRPr="00314357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 по лоту: Информация о подключении к сетям газоснабжения: техническая возможность подключения к сетям газоснабжения имеется. Максимальная нагрузка до 7 м3/час. Возможная точка подключения - газопровод высокого давления 2 категории от ГРС Усть-Качка (собственник – АО «Газпром газораспределение Пермь»). Ориентировочное расстояние от точки подключения до границ испрашиваемого земельного участка составляет 9600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п.м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Прокладку газопровода необходимо выполнить с помощью ГНБ (горизонтально – направленного бурения) (письмо о тех. возможности от 29.10.2025 № ПР-5789). Согласно письму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Усть-Качкинского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ТУ администрации ПМО от 15.01.2025 № 299-2025-27-07-12 в населенном пункте отсутствуют централизованные сети водоотведения, теплоснабжения. Водоснабжение автономное.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Отвод сточных вод от объекта возможно предусмотреть в герметичный накопитель с последующим вывозом.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 xml:space="preserve">от 27.10.2025 № 01/05/159394/25 технологическое присоединение к сетям связи возможно от существующего узла доступа ПАО «Ростелеком» по адресу: Пермский край, Пермский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м.о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., п.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Протасы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, 2-й квартал, д. 18. Максимальную нагрузку в точке подключения определить на стадии проектирования. Согласно письму ПАО «Россети Урал» - «Пермэнерго» отсутствует техническая возможность подключения к сетям электроснабжения. Для ее обеспечения необходимо предусмотреть строительство электросетевых объектов (письмо от 30.10.2025 № ПЭ/ЦЭС/01/22/15148).</w:t>
      </w:r>
    </w:p>
    <w:p w14:paraId="337389CA" w14:textId="77777777" w:rsidR="00314357" w:rsidRPr="00314357" w:rsidRDefault="00314357" w:rsidP="003143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№ </w:t>
      </w:r>
      <w:r w:rsidR="00AD612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6</w:t>
      </w: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общей площадью 1593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разрешенное использование: ведение садоводства. Местоположение земельного участка: Пермский край, Пермский муниципальный округ, поселок Красный Восход, улица Счастливая, з/у 8, категория земель: земли населенных пунктов. Кадастровый номер: 59:32:3290001:6675. Земельный участок полностью расположен в приаэродромной территории аэродрома аэропорта Большое Савино, в третьей зоне округа санитарной охраны курорта Усть-Качка, в зоне санитарной охраны 2-ого пояса,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Усть-Качкинское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(контур подсчета запасов) месторождение вод. Начальная цена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287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537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двести восемьдесят семь тысяч пятьсот тридцать семь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рублей 00 коп. Задаток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287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537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7662B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двести восемьдесят семь тысяч пятьсот тридцать семь</w:t>
      </w:r>
      <w:r w:rsidR="0067662B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</w:t>
      </w:r>
      <w:r w:rsidR="00AF629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AD6122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рублей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00 коп.</w:t>
      </w:r>
    </w:p>
    <w:p w14:paraId="7279DFA6" w14:textId="77777777"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1 п. 1 ст. 39.18 Земельного кодекса РФ размещено на сайте www.torgi.gov.ru 25.08.2025 № 22000211970000000510.</w:t>
      </w:r>
    </w:p>
    <w:p w14:paraId="4885D844" w14:textId="77777777"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Ж1 «Зона застройки индивидуальными жилыми домами»):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-40 %. Минимальные отступы от границ земельных участков в целях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определения мест допустимого размещения зданий, строений, сооружений, за пределами которых запрещено строительство зданий, строений, сооружений – 3 м. Предельное количество этажей – 3 этажа. Количество индивидуальных жилых домов на 1 земельном участке 1шт. Подготовлен градостроительный план земельного участка в электронном виде.</w:t>
      </w:r>
    </w:p>
    <w:p w14:paraId="51C6975F" w14:textId="77777777"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</w:t>
      </w:r>
      <w:r w:rsidR="00E311D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по лоту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: Информация о подключении к сетям газоснабжения: газопровод собственник – АО «Газпром газораспределение Пермь». Максимальная нагрузка до 7 м3/час. Газопровод низкого давления по ул. Счастливая, точка подключения ориентировочно 9 м. (письмо АО «Газпром газораспределение Пермь» от 26.08.2025 № ПР-4330). Согласно письму МУП «Двуречье» от 20.08.2025 № 727 техническое присоединение к сетям инженерно-технического обеспечения невозможно в связи с отсутствием технической возможности. Водоснабжение возможно осуществить от собственной скважины или колодца. Отвод сточных вод от объекта предусмотреть в герметичный накопитель с последующим вывозом. Согласно письму ПАО «Ростелеком» от 21.08.2025 № 01/05/121947/25 технологическое присоединение к сетям связи ПАО «Ростелеком» может быть произведено в точке подключения узел ВОЛС (п. Красный Восход, ул. Садовая, д. 1б), максимальную нагрузку в точке подключения (технологического присоединения) определить на стадии проектирования. Для подключения (технологического присоединения) объекта к сетям электросвязи ПАО «Ростелеком»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порядке, определенном действующим законодательством, для подачи запроса необходимо обратиться в отдел продаж и обслуживания по адресу: г. Пермь, ул. Крупской, 2 или направить запрос на perm-mail@ural.rt.ru. ПАО «Россети Урал» имеет техническую возможность технологического присоединения к сетям электроснабжения Сетевой организации (письмо от 25.08.2025 № ПЭ/ЦЭС/01/22/11633).</w:t>
      </w:r>
    </w:p>
    <w:p w14:paraId="4AA9FC37" w14:textId="5D9C0EBC" w:rsidR="00314357" w:rsidRPr="00314357" w:rsidRDefault="00314357" w:rsidP="003143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№ </w:t>
      </w:r>
      <w:r w:rsidR="00AD612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7</w:t>
      </w: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общей площадью 2000 кв.м. разрешенное использование: ведение садоводства. Местоположение земельного участка: Пермский край, муниципальный округ Пермский, деревня Гамы, улица Подлесная, з/у 26, категория земель: земли населенных пунктов. Кадастровый номер: 59:32:3070002:2717. Земельный участок полностью расположен в третьей зоне округа санитарной охраны курорта Усть-Качка, в приаэродромной территории аэродрома аэропорта Большое Савино, частично - в охранной зоне проектируемого газопровода низкого давления, в противопожарном расстоянии до лесных насаждений согласно требованиям п 4.14 СП4.13130.2013. Свод правил. Системы противопожарной защиты. Ограничение распространения пожара на объектах защиты. Требования к объемно-планировочным и конструктивным решениям, застройка выполнена с наружными стенами, включая отделку, облицовку (при наличии), а также кровлей из материалов группы горючести не ниже Г1 или распространению пламени РП1. Расстояния до границ лесных насаждений от садовых домов и хозяйственных построек (гаражей, сараев и бань) должны составлять не менее 15 м. (46,18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). Начальная цена продажи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324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900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,00 (триста 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двадцать четыре тысячи девятьсот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рублей 00 коп. Задаток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324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900</w:t>
      </w:r>
      <w:r w:rsidR="0067662B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,00 (триста 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двадцать четыре тысячи девятьсот</w:t>
      </w:r>
      <w:r w:rsidR="0067662B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рублей 00 коп.</w:t>
      </w:r>
    </w:p>
    <w:p w14:paraId="763DA89D" w14:textId="77777777"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1 п. 1 ст. 39.18 Земельного кодекса РФ размещено на сайте www.torgi.gov.ru 25.02.2025 № 22000211970000000410 (лот № 3).</w:t>
      </w:r>
    </w:p>
    <w:p w14:paraId="367A78AF" w14:textId="77777777"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 по лоту: Информация о возможности подключения к сетям газоснабжения: возможная точка подключения – газопровод низкого давления по ул. Владимира Высоцкого (собственник – АО «Газпром газораспределение Пермь»). Возможная максимальная нагрузка 5 м3/час. Ориентировочное расстояние до точки подключения 412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п.м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(письмо от 14.03.2025 № ПР-1220). Согласно письму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Усть-Качкинского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ТУ администрации ПМО от 15.01.2025 №299-2025-27-07-12 водоснабжение автономное, водоотведение и теплоснабжение отсутствуют. Согласно письму ПАО «Ростелеком» от 10.03.2025 № 01/05/37890/25 технологическое присоединение к сетям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связи ПАО «Ростелеком» имеется. Технологическое присоединение может быть произведено в точке подключения узел ВОЛС (д. Гамы, ул. Дубровская, д. 1), максимальную нагрузку в точке подключения (технологического присоединения) определить на стадии проектирования. В настоящий момент техническая возможность подключения к сетям электроснабжения ПАО «Россети Урал» отсутствует, для ее обеспечения необходимо строительство электросетевых объектов (письмо от 12.03.2025 № ПЭ/ЦЭС/01/22/3193).</w:t>
      </w:r>
    </w:p>
    <w:p w14:paraId="1374AFE9" w14:textId="77777777"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</w:t>
      </w:r>
      <w:r w:rsidR="00E311D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№ 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7</w:t>
      </w:r>
      <w:r w:rsidR="00E311D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(зона Ж1 «Зона застройки индивидуальными жилыми домами»)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- 40%. Количество индивидуальных жилых домов на земельном участке – 1 шт. Подготовлен градостроительный план в электронном виде.</w:t>
      </w:r>
    </w:p>
    <w:p w14:paraId="7E8D4B6B" w14:textId="77777777" w:rsidR="00314357" w:rsidRPr="001D5868" w:rsidRDefault="00314357" w:rsidP="003143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№ </w:t>
      </w:r>
      <w:r w:rsidR="00AD612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8</w:t>
      </w: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общей площадью 1203 кв.м. разрешенное использование: для ведения личного подсобного хозяйства (приусадебный земельный участок). Местоположение земельного участка: Пермский край, Пермский муниципальный округ, д.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Загришинское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ул. Солнечная, з/у 53, категория земель: земли населенных пунктов. Кадастровый номер: 59:32:3020003:4328. Земельный участок частично расположен в противопожарном расстоянии до лесных насаждений при условии выполнения застройки с наружными стенами, включая отделку, облицовку (при наличии), а также кровлей из материалов группы горючести не ниже Г1 или распространению пламени РП1 (376,96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). Начальная 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цена 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373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284</w:t>
      </w:r>
      <w:r w:rsidR="001D5868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,00 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1D5868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триста 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семьдесят три тысячи двести восемьдесят четыре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00 коп. Задаток 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373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284</w:t>
      </w:r>
      <w:r w:rsidR="00662ED5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,00 (триста 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семьдесят три тысячи двести восемьдесят четыре</w:t>
      </w:r>
      <w:r w:rsidR="00662ED5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00 коп.</w:t>
      </w:r>
    </w:p>
    <w:p w14:paraId="0D93368B" w14:textId="77777777"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>Извещение в соответствии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с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1 п. 1 ст. 39.18 Земельного кодекса РФ размещено на сайте www.torgi.gov.ru 28.04.2025 № 22000211970000000442 (лот № 2).</w:t>
      </w:r>
    </w:p>
    <w:p w14:paraId="63A030E9" w14:textId="77777777"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 по лоту: согласно письму МКУ «Управление инфраструктурой и благоустройством Кондратовского ТО» от 27.01.2025 № 299-2025-55-ИСХ-19 централизованные сети теплоснабжения и водоотведения в населенном пункте отсутствуют, имеется техническая возможность подключения к централизованной системе водоснабжения, ориентировочное расстояние до точки подключения 800 м. Отвод сточных вод от объекта предусмотреть в герметичный накопитель с последующим вывозом. Согласно письму ПАО «Россети Урал» - «Пермэнерго» имеется техническая возможность технологического присоединения к электрическим сетям. Конкретные технические условия на энергоснабжение объекта будут разработаны в составе договора о технологическом присоединении. Электроснабжение объектов возможно будет осуществить при условии строительства питающих линий электропередач 0,4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на основании договора об осуществлении технологического присоединения объекта к электрическим сетям филиала «Пермэнерго». Подать заявку на технологическое присоединение возможно через единый федеральный портал электросетевых услуг на сайте: https://портал-тп.рф (письмо от 12.02.2025 № ПЭ/ПГЭС/01/22/1565). Согласно письму АО «Газпром газораспределение Пермь» от 03.02.2025 № ПР-513 имеется техническая возможность подключения объектов капитального строительства к существующим сетям газораспределения. Возможная точка подключения газопровод низкого давления по ул. Юности. Ориентировочное расстояние от точки подключения до границ участка составляет 361 м. Согласно письму ПАО «Ростелеком» от 05.02.2025 № 01/05/17251/25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(д.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Скобелевка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ул. Хохловская, д. 6),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максимальную нагрузку в точке подключения (технологического присоединения) определить на стадии проектирования.</w:t>
      </w:r>
    </w:p>
    <w:p w14:paraId="13814040" w14:textId="77777777"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8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Ж1 «Зона застройки индивидуальными жилыми домами»)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- 30%. Количество индивидуальных жилых домов на 1 земельном участке – 1. Подготовлен градостроительный план в электронном виде.</w:t>
      </w:r>
    </w:p>
    <w:p w14:paraId="608A966A" w14:textId="77777777" w:rsidR="00314357" w:rsidRPr="00314357" w:rsidRDefault="00314357" w:rsidP="003143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№ </w:t>
      </w:r>
      <w:r w:rsidR="00AD612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9</w:t>
      </w: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общей площадью 1206 кв.м. разрешенное использование: для ведения личного подсобного хозяйства (приусадебный земельный участок). Местоположение земельного участка: Пермский край, Пермский муниципальный округ, д.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Загришинское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ул. Солнечная, з/у 50, категория земель: земли населенных пунктов. Кадастровый номер: 59:32:3020003:4329. Ограничения и обременения отсутствуют. Начальная цена 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374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184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1D5868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триста 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семьдесят четыре тысячи сто восемьдесят четыре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00 коп. Задаток 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374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184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62ED5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(триста 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семьдесят четыре тысячи сто восемьдесят четыре</w:t>
      </w:r>
      <w:r w:rsidR="00662ED5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00 коп.</w:t>
      </w:r>
    </w:p>
    <w:p w14:paraId="3FB93F11" w14:textId="77777777"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1 п. 1 ст. 39.18 Земельного кодекса РФ размещено на сайте www.torgi.gov.ru 28.04.2025 № 22000211970000000442 (лот № 3).</w:t>
      </w:r>
    </w:p>
    <w:p w14:paraId="40B551DB" w14:textId="77777777"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 по лоту: согласно письму МКУ «Управление инфраструктурой и благоустройством Кондратовского ТО» от 27.01.2025 № 299-2025-55-ИСХ-19 централизованные сети теплоснабжения и водоотведения в населенном пункте отсутствуют, имеется техническая возможность подключения к централизованной системе водоснабжения, ориентировочное расстояние до точки подключения 715 м. Отвод сточных вод от объекта предусмотреть в герметичный накопитель с последующим вывозом. Согласно письму ПАО «Россети Урал» - «Пермэнерго» имеется техническая возможность технологического присоединения к электрическим сетям. Конкретные технические условия на энергоснабжение объекта будут разработаны в составе договора о технологическом присоединении. Электроснабжение объектов возможно будет осуществить при условии строительства питающих линий электропередач 0,4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на основании договора об осуществлении технологического присоединения объекта к электрическим сетям филиала «Пермэнерго». Подать заявку на технологическое присоединение возможно через единый федеральный портал электросетевых услуг на сайте: https://портал-тп.рф (письмо от 12.02.2025 № ПЭ/ПГЭС/01/22/1565). Согласно письму АО «Газпром газораспределение Пермь» от 03.02.2025 № ПР-513 имеется техническая возможность подключения объектов капитального строительства к существующим сетям газораспределения. Возможная точка подключения газопровод низкого давления по ул. Юности. Ориентировочное расстояние от точки подключения до границ участка составляет 361 м. Согласно письму ПАО «Ростелеком» от 05.02.2025 № 01/05/17251/25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(д.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Скобелевка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, ул. Хохловская, д. 6), максимальную нагрузку в точке подключения (технологического присоединения) определить на стадии проектирования.</w:t>
      </w:r>
    </w:p>
    <w:p w14:paraId="071220DE" w14:textId="77777777"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9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Ж1 «Зона застройки индивидуальными жилыми домами») указаны в описании лота № 1</w:t>
      </w:r>
      <w:r w:rsidR="00CC56C8">
        <w:rPr>
          <w:rFonts w:ascii="Times New Roman" w:eastAsia="Times New Roman" w:hAnsi="Times New Roman" w:cs="Times New Roman"/>
          <w:sz w:val="24"/>
          <w:szCs w:val="24"/>
          <w:lang w:eastAsia="x-none"/>
        </w:rPr>
        <w:t>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Подготовлен градостроительный план в электронном виде.</w:t>
      </w:r>
    </w:p>
    <w:p w14:paraId="5D83A41C" w14:textId="77777777" w:rsidR="001D5868" w:rsidRDefault="00314357" w:rsidP="001D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Лот № 1</w:t>
      </w:r>
      <w:r w:rsidR="00AD612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0</w:t>
      </w: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общей площадью 1206 кв.м. разрешенное использование: для ведения личного подсобного хозяйства (приусадебный земельный участок). Местоположение земельного участка: Пермский край, Пермский муниципальный округ, д.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Загришинское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ул. Солнечная, з/у 51, категория земель: земли населенных пунктов. Кадастровый номер: 59:32:3020003:4330. Ограничения и обременения отсутствуют. Начальная цена 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374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184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62ED5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(триста 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семьдесят четыре тысячи сто восемьдесят четыре</w:t>
      </w:r>
      <w:r w:rsidR="00662ED5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="001D5868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00 коп. Задаток 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374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184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62ED5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(триста 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семьдесят четыре тысячи сто восемьдесят четыре</w:t>
      </w:r>
      <w:r w:rsidR="00662ED5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="001D5868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00 коп.</w:t>
      </w:r>
    </w:p>
    <w:p w14:paraId="1E3BC09B" w14:textId="77777777" w:rsidR="00314357" w:rsidRPr="00314357" w:rsidRDefault="00314357" w:rsidP="001D586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1 п. 1 ст. 39.18 Земельного кодекса РФ размещено на сайте www.torgi.gov.ru 28.04.2025 № 22000211970000000442 (лот № 4).</w:t>
      </w:r>
    </w:p>
    <w:p w14:paraId="7558CC81" w14:textId="77777777"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 по лоту: согласно письму МКУ «Управление инфраструктурой и благоустройством Кондратовского ТО» от 27.01.2025 № 299-2025-55-ИСХ-19 централизованные сети теплоснабжения и водоотведения в населенном пункте отсутствуют, имеется техническая возможность подключения к централизованной системе водоснабжения, ориентировочное расстояние до точки подключения 740 м. Отвод сточных вод от объекта предусмотреть в герметичный накопитель с последующим вывозом. Согласно письму ПАО «Россети Урал» - «Пермэнерго» имеется техническая возможность технологического присоединения к электрическим сетям. Конкретные технические условия на энергоснабжение объекта будут разработаны в составе договора о технологическом присоединении. Электроснабжение объектов возможно будет осуществить при условии строительства питающих линий электропередач 0,4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на основании договора об осуществлении технологического присоединения объекта к электрическим сетям филиала «Пермэнерго». Подать заявку на технологическое присоединение возможно через единый федеральный портал электросетевых услуг на сайте: https://портал-тп.рф (письмо от 12.02.2025 № ПЭ/ПГЭС/01/22/1565). Согласно письму АО «Газпром газораспределение Пермь» от 03.02.2025 № ПР-513 имеется техническая возможность подключения объектов капитального строительства к существующим сетям газораспределения. Возможная точка подключения газопровод низкого давления по ул. Юности. Ориентировочное расстояние от точки подключения до границ участка составляет 361 м. Согласно письму ПАО «Ростелеком» от 05.02.2025 № 01/05/17251/25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(д.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Скобелевка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, ул. Хохловская, д. 6), максимальную нагрузку в точке подключения (технологического присоединения) определить на стадии проектирования.</w:t>
      </w:r>
    </w:p>
    <w:p w14:paraId="6AAA54AA" w14:textId="77777777"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Параметры разрешенного строительства объектов капитального строительства для лота № 1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Ж1 «Зона застройки индивидуальными жилыми домами») указаны в описании лота № 1</w:t>
      </w:r>
      <w:r w:rsidR="00CC56C8">
        <w:rPr>
          <w:rFonts w:ascii="Times New Roman" w:eastAsia="Times New Roman" w:hAnsi="Times New Roman" w:cs="Times New Roman"/>
          <w:sz w:val="24"/>
          <w:szCs w:val="24"/>
          <w:lang w:eastAsia="x-none"/>
        </w:rPr>
        <w:t>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Подготовлен градостроительный план в электронном виде.</w:t>
      </w:r>
    </w:p>
    <w:p w14:paraId="237EFBDD" w14:textId="77777777" w:rsidR="00314357" w:rsidRPr="00314357" w:rsidRDefault="00314357" w:rsidP="003143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Лот № 1</w:t>
      </w:r>
      <w:r w:rsidR="00AD612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1</w:t>
      </w: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Земельный участок общей площадью 1206 кв.м. разрешенное использование: для ведения личного подсобного хозяйства (приусадебный земельный участок). Местоположение земельного участка: Пермский край, Пермский муниципальный округ, д.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Загришинское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ул. Солнечная, з/у 52, категория земель: земли населенных пунктов. Кадастровый номер: 59:32:3020003:4331. Ограничения и обременения отсутствуют. Начальная цена 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374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184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62ED5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(триста 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семьдесят четыре тысячи сто восемьдесят четыре</w:t>
      </w:r>
      <w:r w:rsidR="00662ED5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="001D5868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00 коп. Задаток 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374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184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62ED5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(триста 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семьдесят четыре тысячи сто восемьдесят четыре</w:t>
      </w:r>
      <w:r w:rsidR="00662ED5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="001D5868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00 коп.</w:t>
      </w:r>
    </w:p>
    <w:p w14:paraId="59911BA9" w14:textId="77777777"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1 п. 1 ст. 39.18 Земельного кодекса РФ размещено на сайте www.torgi.gov.ru 28.04.2025 № 22000211970000000442 (лот № 5).</w:t>
      </w:r>
    </w:p>
    <w:p w14:paraId="2EDEFC16" w14:textId="77777777"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 по лоту: согласно письму МКУ «Управление инфраструктурой и благоустройством Кондратовского ТО» от 27.01.2025 № 299-2025-55-ИСХ-19 централизованные сети теплоснабжения и водоотведения в населенном пункте отсутствуют, имеется техническая возможность подключения к централизованной системе водоснабжения, ориентировочное расстояние до точки подключения 765 м. Отвод сточных вод от объекта предусмотреть в герметичный накопитель с последующим вывозом. Согласно письму ПАО «Россети Урал» -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«Пермэнерго» имеется техническая возможность технологического присоединения к электрическим сетям. Конкретные технические условия на энергоснабжение объекта будут разработаны в составе договора о технологическом присоединении. Электроснабжение объектов возможно будет осуществить при условии строительства питающих линий электропередач 0,4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на основании договора об осуществлении технологического присоединения объекта к электрическим сетям филиала «Пермэнерго». Подать заявку на технологическое присоединение возможно через единый федеральный портал электросетевых услуг на сайте: https://портал-тп.рф (письмо от 12.02.2025 № ПЭ/ПГЭС/01/22/1565). Согласно письму АО «Газпром газораспределение Пермь» от 03.02.2025 № ПР-513 имеется техническая возможность подключения объектов капитального строительства к существующим сетям газораспределения. Возможная точка подключения газопровод низкого давления по ул. Юности. Ориентировочное расстояние от точки подключения до границ участка составляет 361 м. Согласно письму ПАО «Ростелеком» от 05.02.2025 № 01/05/17251/25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(д.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Скобелевка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, ул. Хохловская, д. 6), максимальную нагрузку в точке подключения (технологического присоединения) определить на стадии проектирования.</w:t>
      </w:r>
    </w:p>
    <w:p w14:paraId="3B799BBA" w14:textId="77777777"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Параметры разрешенного строительства объектов капитального строительства для лота № 1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Ж1 «Зона застройки индивидуальными жилыми домами») указаны в описании лота № 1</w:t>
      </w:r>
      <w:r w:rsidR="00CC56C8">
        <w:rPr>
          <w:rFonts w:ascii="Times New Roman" w:eastAsia="Times New Roman" w:hAnsi="Times New Roman" w:cs="Times New Roman"/>
          <w:sz w:val="24"/>
          <w:szCs w:val="24"/>
          <w:lang w:eastAsia="x-none"/>
        </w:rPr>
        <w:t>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Подготовлен градостроительный план в электронном виде.</w:t>
      </w:r>
    </w:p>
    <w:p w14:paraId="43581034" w14:textId="77777777" w:rsidR="00314357" w:rsidRPr="00314357" w:rsidRDefault="00314357" w:rsidP="003143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Лот № 1</w:t>
      </w:r>
      <w:r w:rsidR="00AD612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2</w:t>
      </w: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общей площадью 1156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разрешенное использование: для ведения личного подсобного хозяйства (приусадебный земельный участок). Местоположение земельного участка: Пермский край, муниципальный округ Пермский, деревня Комарово, улица Комаровская, з/у 2а, категория земель: земли населенных пунктов. Кадастровый номер: 59:32:1170001:1464. Обременения, охранные зоны: отсутствуют. Начальная цена 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237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923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(двести 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x-none"/>
        </w:rPr>
        <w:t>тридцать семь тысяч девятьсот двадцать три</w:t>
      </w:r>
      <w:r w:rsidR="00AF6291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00 коп. Задаток </w:t>
      </w:r>
      <w:r w:rsidR="00CD1AB3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237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CD1AB3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923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CD1AB3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CD1AB3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(двести 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x-none"/>
        </w:rPr>
        <w:t>тридцать семь тысяч девятьсот двадцать три</w:t>
      </w:r>
      <w:r w:rsidR="00CD1AB3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</w:t>
      </w:r>
      <w:r w:rsidR="00AF629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рубля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00 коп.</w:t>
      </w:r>
    </w:p>
    <w:p w14:paraId="2472685E" w14:textId="77777777"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1 п. 1 ст. 39.18 Земельного кодекса РФ размещено на сайте www.torgi.gov.ru 20.03.2025 № 22000211970000000424 (лот № 7).</w:t>
      </w:r>
    </w:p>
    <w:p w14:paraId="541AB0F1" w14:textId="77777777"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Параметры разрешенного строительства объектов капитального строительства для лота № 1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Ж-2 зона малоэтажной жилой застройки с приусадебными земельными участками)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- 40%. Подготовлен градостроительный план в электронном виде.</w:t>
      </w:r>
    </w:p>
    <w:p w14:paraId="1F0302BE" w14:textId="77777777"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 для лота: Информация о подключении к сетям инженерно-технического обеспечения</w:t>
      </w:r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: Согласно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письму Лобановского ТУ администрации Пермского муниципального округа от 13.01.2025 № 299-2025-21-исх-10 в населенном пункте отсутствуют централизованные сети водоснабжения, водоотведения, теплоснабжения и газоснабжения. Водоснабжение возможно осуществить от собственной скважины или колодца. Отвод сточных вод от объекта предусмотреть в герметичный накопитель с последующим вывозом. Теплоснабжение автономное. Согласно письму ПАО «Ростелеком» от 05.06.2025 № 01/05/84557/25 технологическое присоединение к сетям связи ПАО «Ростелеком» может быть произведено в точке подключения узел ВОЛС (д.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Жебреи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, ул. Советская, д. 6а), максимальную нагрузку в точке подключения определить на стадии проектирования. В настоящий момент техническая возможность подключения к сетям электроснабжения ПАО «Россети Урал» отсутствует, для ее обеспечения необходимо строительство электросетевых объектов (письмо от 16.06.2025 № ПЭ/ЦЭС/01/22/7721).</w:t>
      </w:r>
    </w:p>
    <w:p w14:paraId="518CE9CC" w14:textId="77777777" w:rsidR="007D5679" w:rsidRPr="00D07D3F" w:rsidRDefault="007D5679" w:rsidP="007D5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Лот № </w:t>
      </w:r>
      <w:r w:rsidR="005806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AD61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D07D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35C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1878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личного подсобного хозяйства (приусадебный земельный участок)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деревня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Загришинское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улица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Юности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з/у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3020003:4505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41514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емельный участок   частично расположен в границах зоны с особыми условиями использования территории (Противопожарное расстояние до лесных насаждений согласно требованиям п 4.14 СП 4.13130.2013. Свод правил. Системы противопожарной защиты. Ограничение распространения пожара на объектах защиты. Требования к объемно-планировочным и конструктивным решениям)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1514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 расположен в границах зоны с особыми условиями использования территории (Противопожарное расстояние до лесных насаждений при условии выполнения застройки с наружными стенами, включая отделку, облицовку (при наличии), а также кровлей из материалов группы горючести не ниже Г1 или распространению пламени РП1)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CD1AB3" w:rsidRP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361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D1AB3" w:rsidRP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827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CD1AB3" w:rsidRP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триста 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шестьдесят одна тысяча восемьсот двадцать семь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рублей 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CD1AB3" w:rsidRP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361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D1AB3" w:rsidRP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827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CD1AB3" w:rsidRP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1AB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триста шестьдесят одна тысяча восемьсот двадцать семь</w:t>
      </w:r>
      <w:r w:rsidR="00CD1AB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</w:t>
      </w:r>
    </w:p>
    <w:p w14:paraId="25F2087C" w14:textId="77777777" w:rsidR="007D5679" w:rsidRPr="00D07D3F" w:rsidRDefault="007D5679" w:rsidP="007D567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03.10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517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513C3A90" w14:textId="77777777" w:rsidR="007D5679" w:rsidRPr="00D07D3F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" w:name="_Hlk151472065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Кондратовского территориального управления администрации Пермского муниципального округа Пермского края от 14.01.2025 № 299-2025-22-ВН-9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централизованные сети теплоснабжения и водоотведения в населенном пункте отсутствуют.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</w:t>
      </w:r>
      <w:r w:rsidRPr="00535D4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ПАО «Россети Урал» - «Пермэнерго»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16.12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.2025 № ПЭ/ПГЭС/01/22/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16736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подать заявку на технологическое присоединение возможно через единый федеральный портал электросетевых услуг на сайте: https://портал-тп.рф или при очном приеме по адресу: г. Пермь, ул. </w:t>
      </w:r>
      <w:proofErr w:type="spellStart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Камчатовская</w:t>
      </w:r>
      <w:proofErr w:type="spellEnd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д. 26.</w:t>
      </w:r>
      <w:r w:rsidRPr="00D07D3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09.12.2025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8799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</w:t>
      </w:r>
      <w:r w:rsidRPr="002E2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подключения объектов капитального </w:t>
      </w:r>
      <w:proofErr w:type="spellStart"/>
      <w:r w:rsidRPr="002E2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строительствак</w:t>
      </w:r>
      <w:proofErr w:type="spellEnd"/>
      <w:r w:rsidRPr="002E2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существующим сетям газораспределения. Согласно письму ПАО «Ростелеком» от 04.12.2025 № 01/05/182218/25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(д. </w:t>
      </w:r>
      <w:proofErr w:type="spellStart"/>
      <w:r w:rsidRPr="002E2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Скобелевка</w:t>
      </w:r>
      <w:proofErr w:type="spellEnd"/>
      <w:r w:rsidRPr="002E2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ул. Хохловская, д. 6), максимальную нагрузку в точке подключения (технологического присоединения) определить на стадии проектирования.</w:t>
      </w:r>
    </w:p>
    <w:bookmarkEnd w:id="1"/>
    <w:p w14:paraId="0E9F8506" w14:textId="77777777" w:rsidR="007D5679" w:rsidRPr="00D07D3F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E311D4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Ж1 «Зона застройки индивидуальными жилыми домами»)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- 30%. Количество индивидуальных жилых домов на 1 земельном участке – 1. Подготовлен градостроительный план в электронном виде.</w:t>
      </w:r>
    </w:p>
    <w:bookmarkEnd w:id="0"/>
    <w:p w14:paraId="18BF0170" w14:textId="77777777" w:rsidR="007D5679" w:rsidRPr="00D07D3F" w:rsidRDefault="007D5679" w:rsidP="007D5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 w:rsidR="005806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AD61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D07D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137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 w:rsidR="00B51372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 w:rsidR="00B51372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1318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личного подсобного хозяйства (приусадебный земельный участок)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Курашим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Обозная, з/у 2а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5160006:3648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Обременения, охранные зоны отсутствуют. Начальная цена </w:t>
      </w:r>
      <w:r w:rsidR="00CD1AB3" w:rsidRP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210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D1AB3" w:rsidRP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666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CD1AB3" w:rsidRP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двести 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десять тысяч шестьсот шестьдесят шесть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00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коп. Задаток </w:t>
      </w:r>
      <w:r w:rsidR="0019699D" w:rsidRP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210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9699D" w:rsidRP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666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19699D" w:rsidRP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699D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двести десять тысяч шестьсот шестьдесят шесть</w:t>
      </w:r>
      <w:r w:rsidR="0019699D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19699D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00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</w:p>
    <w:p w14:paraId="72A6D963" w14:textId="77777777" w:rsidR="007D5679" w:rsidRPr="00D07D3F" w:rsidRDefault="007D5679" w:rsidP="007D567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Извещение в соответствии с </w:t>
      </w:r>
      <w:proofErr w:type="spellStart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03.10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№ 220002119700000005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05EE918C" w14:textId="77777777" w:rsidR="007D5679" w:rsidRPr="002E2C70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ООО «СТРОЙТЕХСЕРВИС»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14.01.2026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27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подключения объектов капитального строительства к сетям теплоснабжения отсутствует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Согласно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письму МУП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Энергоснабжение Пермского муниципального округа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11.12.2025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299-2025-91-01-02исх-1935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техническая возможность подключения объектов капитального строительства к сетям централизованного холодного водоснабжения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и водоотведения отсутствует.</w:t>
      </w:r>
      <w:r w:rsidRPr="00D07D3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11.12.2025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6570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объектов капитального строительства 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сетям газоснабжения. Возможная точка подключения – газопровод низкого давления по ул. Дачная (собственник – АО «Газпром газораспределение Пермь»). Ориентировочное расстояние от точки подключения до границ земельного участка составляет 35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Согласно письму ПАО «Ростелеком» от 11.12.2025 № 01/05/187330/25 технологическое присоединение к сетям связи ПАО «Ростелеком» имеется. Технологическое присоединение может быть произведено к узлу ВОЛС (с. </w:t>
      </w:r>
      <w:proofErr w:type="spellStart"/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Курашим</w:t>
      </w:r>
      <w:proofErr w:type="spellEnd"/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ул. </w:t>
      </w:r>
      <w:proofErr w:type="spellStart"/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Чурекова</w:t>
      </w:r>
      <w:proofErr w:type="spellEnd"/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2), максимальную нагрузку в точке подключения (технологического присоединения) определить на стадии проектирования.</w:t>
      </w:r>
    </w:p>
    <w:p w14:paraId="2C524E99" w14:textId="77777777" w:rsidR="007D5679" w:rsidRPr="00D07D3F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E311D4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4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</w:p>
    <w:p w14:paraId="6C9E19E6" w14:textId="77777777" w:rsidR="007D5679" w:rsidRPr="00D07D3F" w:rsidRDefault="007D5679" w:rsidP="007D5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 w:rsidR="00CC5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AD61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D07D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5B5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 w:rsidR="00155B56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 w:rsidR="00155B56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1623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жилищного строительства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деревня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Байболовка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Боровая, 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з/у 26а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0020001:4257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Обременения, охранные зоны отсутствуют. Начальная цена </w:t>
      </w:r>
      <w:r w:rsidR="0019699D" w:rsidRP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194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9699D" w:rsidRP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011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19699D" w:rsidRP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 девяносто четыре тысячи одиннадцать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259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19699D" w:rsidRP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194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9699D" w:rsidRP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011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19699D" w:rsidRP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699D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 девяносто четыре тысячи одиннадцать</w:t>
      </w:r>
      <w:r w:rsidR="0019699D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19699D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</w:p>
    <w:p w14:paraId="08546FFD" w14:textId="77777777" w:rsidR="007D5679" w:rsidRPr="00D07D3F" w:rsidRDefault="007D5679" w:rsidP="007D567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14.08.2025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506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2A58F1E3" w14:textId="77777777" w:rsidR="007D5679" w:rsidRPr="002E2C70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Кукуштанского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территориального управления администрации Пермского муниципального округа Пермского края от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15.01.2025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299-2025-24-01вн-8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подключения объектов капитального строительства к сетям теплоснабжения отсутствует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Согласно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письму МУП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Энергоснабжение Пермского муниципального округа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11.12.2025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299-2025-91-01-02исх-1935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подключения объектов капитального строительства к сетям централизованного холодного водоснабжения и водоотведения отсутствует.</w:t>
      </w:r>
      <w:r w:rsidRPr="00D07D3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11.12.2025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6570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объектов капитального строительства 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сетям газоснабжения. Возможная точка подключения – газопровод высокого давления 2 категории от с.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Платошино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(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собственник – АО «Газпром газораспределение Пермь»). Ориентировочное расстояние от точки подключения до границ земельного участка составляет 4300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Согласно письму 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ПАО «Ростелеком» от 11.12.2025 № 01/05/187330/25 технологическое присоединение к сетям связи ПАО «Ростелеком» имеется. Технологическое присоединение может быть произведено к узлу ВОЛС (с.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Платошино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ул. Владимирова, 13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</w:p>
    <w:p w14:paraId="3144550D" w14:textId="77777777" w:rsidR="007D5679" w:rsidRPr="00D07D3F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CC56C8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</w:p>
    <w:p w14:paraId="257FA76B" w14:textId="7C156991" w:rsidR="007D5679" w:rsidRPr="00D07D3F" w:rsidRDefault="007D5679" w:rsidP="007D5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 w:rsidR="00CC5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AD61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D07D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745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 w:rsidR="00797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</w:t>
      </w:r>
      <w:r w:rsidR="00797452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1437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личного подсобного хозяйства (приусадебный земельный участок)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Нижний Пальник, ул. Школьная, з/у 7а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1520001:1643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51429D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емельный участок частично расположен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охранной зоне </w:t>
      </w:r>
      <w:r w:rsidRPr="00514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«ВЛ-0,4КВ Ф.1 от TП-66257 </w:t>
      </w:r>
      <w:proofErr w:type="spellStart"/>
      <w:r w:rsidRPr="0051429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Кук.уч</w:t>
      </w:r>
      <w:proofErr w:type="spellEnd"/>
      <w:r w:rsidRPr="0051429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частично расположен </w:t>
      </w:r>
      <w:r w:rsidRPr="005142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границах зоны с особыми условиями использования территории (Расстояния по горизонтали (в свету) от ближайших подземных инженерных сетей до зданий и сооружений водопровода)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частично – в водоохранной зоне</w:t>
      </w:r>
      <w:r w:rsidR="002C5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водного 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AE0AA4" w:rsidRPr="00AE0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246 587,00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двести </w:t>
      </w:r>
      <w:r w:rsidR="00AE0A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 шесть тысяч пятьсот восемьдесят семь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AE0AA4" w:rsidRPr="00AE0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246 587,00 </w:t>
      </w:r>
      <w:r w:rsidR="00AE0AA4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E0AA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двести сорок шесть тысяч пятьсот восемьдесят семь</w:t>
      </w:r>
      <w:r w:rsidR="00AE0AA4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AE0AA4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</w:p>
    <w:p w14:paraId="2D468997" w14:textId="77777777" w:rsidR="007D5679" w:rsidRPr="00D07D3F" w:rsidRDefault="007D5679" w:rsidP="007D567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14.08.2025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506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061937E8" w14:textId="77777777" w:rsidR="007D5679" w:rsidRPr="002E2C70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Кукуштанского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территориального управления администрации Пермского муниципального округа Пермского края от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15.01.2025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299-2025-24-01вн-8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подключения объектов капитального строительства к сетям теплоснабжения отсутствует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Водоснабжение возможно осуществить от собственных скважин и колодцев. Отвод сточных вод от объекта возможно предусмотреть в герметичный накопитель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br/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с последующим вывозом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04.12.2025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6353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объектов капитального строительства 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сетям газоснабжения. Возможная точка подключения – газопровод низкого давления по ул. Центральная (собственник – АО «Газпром газораспределение Пермь»). Ориентировочное расстояние от точки подключения до границ земельного участка составляет 120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Согласно письму ПАО «Ростелеком»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27.11.2025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178203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/25 технологическое присоединение к сетям связи ПАО «Ростелеком» имеется. Технологическое присоединение может быть произведено к узлу ВОЛС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 Кукуштан, ул. Промышленная, д. 1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«Россети Урал»-«Пермэнерго»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27.11.2025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№ ПЭ/ЦЭС/01/22/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16654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имеется техническая возможность технологического присоединения к электрическим сетям Сетевой организации.</w:t>
      </w:r>
    </w:p>
    <w:p w14:paraId="10826ECA" w14:textId="77777777" w:rsidR="007D5679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CC56C8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</w:p>
    <w:p w14:paraId="3679B3DD" w14:textId="77777777" w:rsidR="00BE6B65" w:rsidRDefault="00BE6B65" w:rsidP="00BE6B6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21 ст. 39.11 Земельного кодекса РФ указывается 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электроснабжения).</w:t>
      </w:r>
    </w:p>
    <w:p w14:paraId="75F5ECB0" w14:textId="77777777" w:rsidR="00314357" w:rsidRPr="00D07D3F" w:rsidRDefault="00314357" w:rsidP="003143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и строительство жилого дома необходимо вести в соответствии со СНиП 31-02-2001, утвержденным и введенным в действие Приказом Министерства строительства и жилищно-коммунального хозяйства Российской Федерации от 20.10.2016 № 725/пр. Дом должен включать жилые комнаты – одну или несколько (общую комнату или гостиную, спальню), а также вспомогательные помещения: переднюю, кухню (в том числе кухню-столовую и (или) кухню-нишу), ванные комнаты и (или) душевые, туалет (уборную) или совмещенный санузел.</w:t>
      </w:r>
    </w:p>
    <w:p w14:paraId="7686201C" w14:textId="77777777" w:rsidR="00314357" w:rsidRPr="00D07D3F" w:rsidRDefault="00314357" w:rsidP="0031435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6.1 СП 55.13330.2016 площади помещений домов, проектируемых и реконструируемых, должны быть не менее: общей комнаты (или гостиной) – 16 кв. м (при одной жилой комнате 14 кв. м); спальни – 8 кв. м (на двух человек 10 кв. м, а при размещении ее в мансарде – 7 кв. м); спальни для инвалида-колясочника – 9 кв. м; кухни – 9 кв. м, кухни-ниши или кухонной зоны в кухне-столовой – 6 кв. м.</w:t>
      </w:r>
    </w:p>
    <w:p w14:paraId="128ABBE6" w14:textId="77777777" w:rsidR="00314357" w:rsidRPr="00D07D3F" w:rsidRDefault="00314357" w:rsidP="0031435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6.2 СП 55.13330.2016 высота помещений жилых комнат и кухни в климатических подрайонах IА, IБ, IГ, IД и IIА должна быть не менее 2,7 м, а в остальных – не менее 2,5 м в соответствии с СП 54.13330. Высоту комнат, кухни и других помещений, расположенных в мансарде или имеющих наклонные потолки или стены, допускается принимать не менее 2,3 м. В коридорах и при устройстве антресолей высоту помещений допускается принимать не менее 2,1 м.</w:t>
      </w:r>
    </w:p>
    <w:p w14:paraId="6F57256B" w14:textId="77777777" w:rsidR="00314357" w:rsidRPr="00B253DC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53DC">
        <w:rPr>
          <w:rFonts w:ascii="Times New Roman" w:hAnsi="Times New Roman" w:cs="Times New Roman"/>
          <w:b/>
          <w:bCs/>
          <w:sz w:val="24"/>
          <w:szCs w:val="24"/>
        </w:rPr>
        <w:t>Победитель аукциона, с которым договор купли-продажи заключается в соответствии с п. 20 ст. 39.12 Земельного Кодекса Российской Федерации, обязан в течение 10 дней со дня размещения протокола о результатах аукциона доплатить остаток денежных средств от стоимости земельного участка, установленной в ходе аукциона, за вычетом задатка, внесенного для участия в аукционе. Информация о сумме денежных средств, необходим</w:t>
      </w:r>
      <w:r>
        <w:rPr>
          <w:rFonts w:ascii="Times New Roman" w:hAnsi="Times New Roman" w:cs="Times New Roman"/>
          <w:b/>
          <w:bCs/>
          <w:sz w:val="24"/>
          <w:szCs w:val="24"/>
        </w:rPr>
        <w:t>ой</w:t>
      </w:r>
      <w:r w:rsidRPr="00B253DC">
        <w:rPr>
          <w:rFonts w:ascii="Times New Roman" w:hAnsi="Times New Roman" w:cs="Times New Roman"/>
          <w:b/>
          <w:bCs/>
          <w:sz w:val="24"/>
          <w:szCs w:val="24"/>
        </w:rPr>
        <w:t xml:space="preserve"> к доплате, направляется на электронную почту лицу, с которым заключается Договор, указанную в заявке или на электронной площадке ООО «РТС-ТЕНДЕР».</w:t>
      </w:r>
    </w:p>
    <w:p w14:paraId="7D4362EB" w14:textId="77777777" w:rsidR="00314357" w:rsidRDefault="00314357" w:rsidP="00314357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ECB67F" w14:textId="77777777" w:rsidR="00A052DA" w:rsidRPr="003E430E" w:rsidRDefault="00A052DA" w:rsidP="00A052D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E430E">
        <w:rPr>
          <w:rFonts w:ascii="Times New Roman" w:eastAsia="Calibri" w:hAnsi="Times New Roman" w:cs="Times New Roman"/>
          <w:b/>
          <w:bCs/>
          <w:sz w:val="24"/>
          <w:szCs w:val="24"/>
        </w:rPr>
        <w:t>3. Внесение и возврат задатков.</w:t>
      </w:r>
    </w:p>
    <w:p w14:paraId="4821FD94" w14:textId="77777777" w:rsidR="00A052DA" w:rsidRPr="00F06A67" w:rsidRDefault="00A052DA" w:rsidP="00A052D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14:paraId="5B09EFA1" w14:textId="77777777" w:rsidR="00A052DA" w:rsidRPr="003E430E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30E">
        <w:rPr>
          <w:rFonts w:ascii="Times New Roman" w:eastAsia="Calibri" w:hAnsi="Times New Roman" w:cs="Times New Roman"/>
          <w:sz w:val="24"/>
          <w:szCs w:val="24"/>
        </w:rPr>
        <w:t xml:space="preserve">3.1. Размер задатка: указан в пункте 2 извещения в описании лота. </w:t>
      </w:r>
    </w:p>
    <w:p w14:paraId="273ADDAA" w14:textId="77777777" w:rsidR="00A052DA" w:rsidRDefault="00A052DA" w:rsidP="00A052DA">
      <w:pPr>
        <w:pStyle w:val="a5"/>
        <w:spacing w:before="0" w:beforeAutospacing="0" w:after="0" w:afterAutospacing="0" w:line="288" w:lineRule="atLeast"/>
        <w:ind w:firstLine="709"/>
        <w:jc w:val="both"/>
      </w:pPr>
      <w:r w:rsidRPr="003E430E">
        <w:rPr>
          <w:rFonts w:eastAsia="Calibri"/>
        </w:rPr>
        <w:t>3.2.</w:t>
      </w:r>
      <w:r>
        <w:rPr>
          <w:rFonts w:eastAsia="Calibri"/>
        </w:rPr>
        <w:t xml:space="preserve"> </w:t>
      </w:r>
      <w:r w:rsidRPr="003E430E">
        <w:t>Задаток</w:t>
      </w:r>
      <w:r>
        <w:t xml:space="preserve"> для участия в электронном аукционе вносится заявителем путем зачисления денежных средств на расчетный счет оператора электронной площадки: </w:t>
      </w:r>
    </w:p>
    <w:p w14:paraId="185684FF" w14:textId="77777777" w:rsidR="00A052DA" w:rsidRPr="00045700" w:rsidRDefault="00A052DA" w:rsidP="00A052D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Получатель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ООО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РТС-тендер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14:paraId="4A38F3FE" w14:textId="77777777" w:rsidR="00A052DA" w:rsidRPr="00045700" w:rsidRDefault="00A052DA" w:rsidP="00A052D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7710357167</w:t>
      </w:r>
    </w:p>
    <w:p w14:paraId="05F52A73" w14:textId="77777777" w:rsidR="00A052DA" w:rsidRPr="00045700" w:rsidRDefault="00A052DA" w:rsidP="00A052D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КПП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773001001</w:t>
      </w:r>
    </w:p>
    <w:p w14:paraId="296A22B8" w14:textId="77777777" w:rsidR="00A052DA" w:rsidRPr="00045700" w:rsidRDefault="00A052DA" w:rsidP="00A052D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Наименование банка получателя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Филиал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Корпоративный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ПАО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Совкомбанк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14:paraId="67C2B55F" w14:textId="77777777" w:rsidR="00A052DA" w:rsidRPr="00045700" w:rsidRDefault="00A052DA" w:rsidP="00A052D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Расчетный счет (казначейский счет)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40702810512030016362</w:t>
      </w:r>
    </w:p>
    <w:p w14:paraId="33B4F71F" w14:textId="77777777" w:rsidR="00A052DA" w:rsidRPr="00045700" w:rsidRDefault="00A052DA" w:rsidP="00A052D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044525360</w:t>
      </w:r>
    </w:p>
    <w:p w14:paraId="40793289" w14:textId="77777777" w:rsidR="00A052DA" w:rsidRPr="00045700" w:rsidRDefault="00A052DA" w:rsidP="00A052D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Корреспондентский счет (ЕКС)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30101810445250000360</w:t>
      </w:r>
    </w:p>
    <w:p w14:paraId="0494762F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3.3. Внесение задатка в сроки, предусмотренные для подачи заявок, поступившего ко дню определения участников аукциона на </w:t>
      </w:r>
      <w:r w:rsidRPr="003E430E">
        <w:rPr>
          <w:rFonts w:ascii="Times New Roman" w:hAnsi="Times New Roman" w:cs="Times New Roman"/>
          <w:sz w:val="24"/>
          <w:szCs w:val="24"/>
        </w:rPr>
        <w:t>расчетный счет оператора электронной площадки</w:t>
      </w:r>
      <w:r w:rsidRPr="003E430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D3479C">
        <w:rPr>
          <w:rFonts w:ascii="Times New Roman" w:eastAsia="Calibri" w:hAnsi="Times New Roman" w:cs="Times New Roman"/>
          <w:sz w:val="24"/>
          <w:szCs w:val="24"/>
        </w:rPr>
        <w:t>Непоступление задатка на дату рассмотрения заявок на участие в аукционе является основанием для непризнания претендента участником аукциона.</w:t>
      </w:r>
    </w:p>
    <w:p w14:paraId="4E869655" w14:textId="77777777" w:rsidR="00A052DA" w:rsidRDefault="00A052DA" w:rsidP="00A052DA">
      <w:pPr>
        <w:pStyle w:val="a5"/>
        <w:spacing w:before="0" w:beforeAutospacing="0" w:after="0" w:afterAutospacing="0" w:line="288" w:lineRule="atLeast"/>
        <w:ind w:firstLine="709"/>
        <w:jc w:val="both"/>
      </w:pPr>
      <w:r w:rsidRPr="00D3479C">
        <w:rPr>
          <w:rFonts w:eastAsia="Calibri"/>
        </w:rPr>
        <w:t>3.</w:t>
      </w:r>
      <w:r>
        <w:rPr>
          <w:rFonts w:eastAsia="Calibri"/>
        </w:rPr>
        <w:t>4</w:t>
      </w:r>
      <w:r w:rsidRPr="00D3479C">
        <w:rPr>
          <w:rFonts w:eastAsia="Calibri"/>
        </w:rPr>
        <w:t xml:space="preserve">. </w:t>
      </w:r>
      <w:r w:rsidRPr="00576FB3">
        <w:rPr>
          <w:rFonts w:eastAsia="Calibri"/>
          <w:lang w:eastAsia="en-US"/>
        </w:rPr>
        <w:t xml:space="preserve">Оператор электронной площадки </w:t>
      </w:r>
      <w:r w:rsidRPr="00D07D3F">
        <w:t>в течение трех рабочих дней с даты подписания протокола аукциона обязан возвратить задаток участникам аукциона, которые участвовали в аукционе, но не стали победителями</w:t>
      </w:r>
      <w:r>
        <w:t xml:space="preserve">, за исключением участника аукциона, </w:t>
      </w:r>
      <w:r>
        <w:lastRenderedPageBreak/>
        <w:t xml:space="preserve">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земельного участка победителем аукциона. </w:t>
      </w:r>
    </w:p>
    <w:p w14:paraId="1C4209A2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Задаток, внесенный лицом, признанным победителем аукциона, задаток, внесенный иным лицом, с которым заключается договор аренды земельного участка, засчитываются в счет оплаты за участок. Задатки, внесенные этими лицами, не заключившими в установленном настоящей статьей порядке договора вследствие уклонения от заключения указанных договоров, не возвращаются. </w:t>
      </w:r>
    </w:p>
    <w:p w14:paraId="1B957187" w14:textId="6965FF9B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3.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D3479C">
        <w:rPr>
          <w:rFonts w:ascii="Times New Roman" w:eastAsia="Calibri" w:hAnsi="Times New Roman" w:cs="Times New Roman"/>
          <w:sz w:val="24"/>
          <w:szCs w:val="24"/>
        </w:rPr>
        <w:t>. Задаток возвращается на реквизиты, указанные участником в заявке на участие в аукционе.</w:t>
      </w:r>
    </w:p>
    <w:p w14:paraId="4F31052F" w14:textId="77777777" w:rsidR="00A052DA" w:rsidRPr="00D3479C" w:rsidRDefault="00A052DA" w:rsidP="00A052D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bCs/>
          <w:sz w:val="24"/>
          <w:szCs w:val="24"/>
        </w:rPr>
        <w:t>4. Сроки, время подачи заявок и проведения аукциона</w:t>
      </w:r>
    </w:p>
    <w:p w14:paraId="26A0BE4F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B19531" w14:textId="3273D50F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4.1. Начало приема заявок на участие в аукционе: – «</w:t>
      </w:r>
      <w:r>
        <w:rPr>
          <w:rFonts w:ascii="Times New Roman" w:eastAsia="Calibri" w:hAnsi="Times New Roman" w:cs="Times New Roman"/>
          <w:sz w:val="24"/>
          <w:szCs w:val="24"/>
        </w:rPr>
        <w:t>16» июля</w:t>
      </w: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 2026 года в 09:00. </w:t>
      </w:r>
    </w:p>
    <w:p w14:paraId="5AB5775A" w14:textId="7B694204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4.2. Окончание приема заявок на участие в аукционе – «</w:t>
      </w:r>
      <w:r>
        <w:rPr>
          <w:rFonts w:ascii="Times New Roman" w:eastAsia="Calibri" w:hAnsi="Times New Roman" w:cs="Times New Roman"/>
          <w:sz w:val="24"/>
          <w:szCs w:val="24"/>
        </w:rPr>
        <w:t>05» августа</w:t>
      </w: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 2026 года в 00:00. </w:t>
      </w:r>
    </w:p>
    <w:p w14:paraId="7EB0AFF4" w14:textId="5F15667D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4.3. Рассмотрение заявок участников аукциона – «</w:t>
      </w:r>
      <w:r>
        <w:rPr>
          <w:rFonts w:ascii="Times New Roman" w:eastAsia="Calibri" w:hAnsi="Times New Roman" w:cs="Times New Roman"/>
          <w:sz w:val="24"/>
          <w:szCs w:val="24"/>
        </w:rPr>
        <w:t>06</w:t>
      </w: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>августа</w:t>
      </w: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 2026 года в 16:00. </w:t>
      </w:r>
    </w:p>
    <w:p w14:paraId="5B5B11EF" w14:textId="574270BB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4.4. Проведение аукциона (дата и время начала приема предложений от участников аукциона) – «</w:t>
      </w:r>
      <w:r>
        <w:rPr>
          <w:rFonts w:ascii="Times New Roman" w:eastAsia="Calibri" w:hAnsi="Times New Roman" w:cs="Times New Roman"/>
          <w:sz w:val="24"/>
          <w:szCs w:val="24"/>
        </w:rPr>
        <w:t>07</w:t>
      </w:r>
      <w:r w:rsidRPr="00D3479C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августа </w:t>
      </w: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2026 года в 09:00. </w:t>
      </w:r>
    </w:p>
    <w:p w14:paraId="4FCBE60D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4.5. Подведение итогов аукциона: Процедура аукциона считается завершенной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D3479C">
        <w:rPr>
          <w:rFonts w:ascii="Times New Roman" w:eastAsia="Calibri" w:hAnsi="Times New Roman" w:cs="Times New Roman"/>
          <w:sz w:val="24"/>
          <w:szCs w:val="24"/>
        </w:rPr>
        <w:t>с момента подписания Организатором торгов протокола о результатах аукциона.</w:t>
      </w:r>
    </w:p>
    <w:p w14:paraId="5C454D99" w14:textId="77777777" w:rsidR="00A052DA" w:rsidRDefault="00A052DA" w:rsidP="00A052D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9BECE5B" w14:textId="77777777" w:rsidR="00A052DA" w:rsidRPr="00D3479C" w:rsidRDefault="00A052DA" w:rsidP="00A052D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sz w:val="24"/>
          <w:szCs w:val="24"/>
        </w:rPr>
        <w:t>5. Порядок регистрации на электронной площадке.</w:t>
      </w:r>
    </w:p>
    <w:p w14:paraId="57FF68DA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C664D55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5.1. Для обеспечения доступа к участию в аукционе претендентам необходимо пройти процедуру регистрации в соответствии с регламентом электронной площадки оператора www.rts-tender.ru (далее - электронная площадка). Для прохождения процедуры регистрации претенденту необходимо получить усиленную квалифицированную электронную подпись (далее — УКЭП) в аккредитованном удостоверяющем центре. </w:t>
      </w:r>
    </w:p>
    <w:p w14:paraId="7BB1A36C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5.2. Регистрации на электронной площадке подлежат лица, ранее не зарегистрированные на электронной площадке, или регистрация которых на электронной площадке была ими прекращена.</w:t>
      </w:r>
    </w:p>
    <w:p w14:paraId="68D755A7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FDC568" w14:textId="77777777" w:rsidR="00A052DA" w:rsidRPr="00D3479C" w:rsidRDefault="00A052DA" w:rsidP="00A052D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bCs/>
          <w:sz w:val="24"/>
          <w:szCs w:val="24"/>
        </w:rPr>
        <w:t>6. Перечень представляемых претендентами на участие в аукционе в электронной форме документов и требования к их оформлению</w:t>
      </w:r>
    </w:p>
    <w:p w14:paraId="4D8AE32C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39F842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6.1. Заявка подается путем заполнения ее электронной формы с приложением электронных образцов необходимых документов. </w:t>
      </w:r>
    </w:p>
    <w:p w14:paraId="1EF5DDAF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6.2. Заявка (форма которой размещена во вложении к извещению) на участие в электронном аукционе и приложения к ней на бумажном носителе – преобразованные в электронно-цифровую форму путем сканирования с сохранением их реквизитов, заверенные электронной подписью заявителя либо лица, имеющего право действовать от имени заявителя. </w:t>
      </w:r>
    </w:p>
    <w:p w14:paraId="59465704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С заявкой заявители представляют следующие документы: </w:t>
      </w:r>
    </w:p>
    <w:p w14:paraId="7A85297D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- копии документов, удостоверяющих личность заявителя (для граждан) (все страницы); </w:t>
      </w:r>
    </w:p>
    <w:p w14:paraId="619595F9" w14:textId="77777777" w:rsidR="00A052DA" w:rsidRPr="003E430E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EFF0B6D" w14:textId="77777777" w:rsidR="00A052DA" w:rsidRDefault="00A052DA" w:rsidP="00A052D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DF272B8" w14:textId="77777777" w:rsidR="00A052DA" w:rsidRDefault="00A052DA" w:rsidP="00A052D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7559568" w14:textId="77777777" w:rsidR="00A052DA" w:rsidRDefault="00A052DA" w:rsidP="00A052D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3E4B1F5" w14:textId="77777777" w:rsidR="00A052DA" w:rsidRDefault="00A052DA" w:rsidP="00A052D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6FAB48B" w14:textId="49516D8E" w:rsidR="00A052DA" w:rsidRPr="00D3479C" w:rsidRDefault="00A052DA" w:rsidP="00A052D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7. Условия допуска к участию в аукционе</w:t>
      </w:r>
    </w:p>
    <w:p w14:paraId="7AECF3C3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5073AD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7.1. Участником аукциона может быть любое физическое лицо, претендующее на заключение договора купли-продажи и подавшее заявку на участие в аукционе. </w:t>
      </w:r>
    </w:p>
    <w:p w14:paraId="7C72AD27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7.2. К участию в аукционе не допускаются Заявители в случае: </w:t>
      </w:r>
    </w:p>
    <w:p w14:paraId="5669B45E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1) непредставления необходимых для участия в аукционе документов или представление недостоверных сведений; </w:t>
      </w:r>
    </w:p>
    <w:p w14:paraId="30395616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2) непоступления задатка на дату рассмотрения заявок на участие в аукционе; </w:t>
      </w:r>
    </w:p>
    <w:p w14:paraId="22A85EF7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3) подачи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или приобрести земельный участок в аренду; </w:t>
      </w:r>
    </w:p>
    <w:p w14:paraId="304FDC75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4)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наличия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 </w:t>
      </w:r>
    </w:p>
    <w:p w14:paraId="02C94D39" w14:textId="77777777" w:rsidR="00A052DA" w:rsidRDefault="00A052DA" w:rsidP="00A052D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FA43994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8. Порядок, форма подачи заявок и срок отзыва заявок на участие в аукционе. </w:t>
      </w:r>
    </w:p>
    <w:p w14:paraId="5A41D39C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5FE75B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8.1. Документы подаются на электронную площадку начиная с даты начала приема заявок до времени и даты окончания приема заявок, указанных в извещении о проведении аукциона. Одно лицо имеет право подать только одну заявку на участие в аукционе. </w:t>
      </w:r>
    </w:p>
    <w:p w14:paraId="3C3B662D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8.2. Заявки и иные документы,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 </w:t>
      </w:r>
    </w:p>
    <w:p w14:paraId="4DCB9733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8.4. Заявитель вправе не позднее дня окончания срока приема заявок отозвать заявку путем направления уведомления об отзыве заявки на электронную площадку. </w:t>
      </w:r>
    </w:p>
    <w:p w14:paraId="16746AFA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В случае отзыва Заявителем заявки в установленном порядке, уведомление об отзыве заявки вместе с заявкой в течение одного часа поступает в «личный кабинет» Организатора торгов, о чем Заявителю направляется соответствующее уведомление, поступивший от Заявителя задаток подлежит возврату в течение 3 рабочих дней со дня поступления уведомления об отзыве заявки.</w:t>
      </w:r>
    </w:p>
    <w:p w14:paraId="0B38BE6F" w14:textId="77777777" w:rsidR="00A052DA" w:rsidRDefault="00A052DA" w:rsidP="00A052D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AEE51FD" w14:textId="77777777" w:rsidR="00A052DA" w:rsidRPr="00D3479C" w:rsidRDefault="00A052DA" w:rsidP="00A052D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bCs/>
          <w:sz w:val="24"/>
          <w:szCs w:val="24"/>
        </w:rPr>
        <w:t>9. Рассмотрение заявок.</w:t>
      </w:r>
    </w:p>
    <w:p w14:paraId="43CC0A16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5ABCA28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9.1. Допуск Заявителей к участию в аукционе проводится председателем аукционной комиссии в соответствии с требованиями Извещения об аукционе и на основании представленных Заявителями заявок, оформленных по установленной форме (приложение 1 к настоящему извещению), и прилагаемых к ним документов, а также на основании иных данных, полученных по итогам проверки заявок Заявителей и их анализа. </w:t>
      </w:r>
    </w:p>
    <w:p w14:paraId="2A77240B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9.2. В день признания Заявителей Участниками аукциона, указанный в извещении о проведении аукциона, Оператор через «личный кабинет» Организатора торгов обеспечивает доступ Организатора торгов к поданным Заявителями заявкам и документам, а также к журналу приема заявок </w:t>
      </w:r>
    </w:p>
    <w:p w14:paraId="37AE86B9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9.3. По результатам рассмотрения заявок и документов председатель аукционной комиссии принимает решение о признании Заявителя участником аукциона или об отказе в допуске к участию в аукционе, которое оформляется протоколом рассмотрения заявок с указанием причины отказа в допуске к участию в аукционе.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и на электронной площадке не позднее чем на следующий день после дня подписания протокола. </w:t>
      </w:r>
    </w:p>
    <w:p w14:paraId="3D73410C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9.4. Заявитель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форме. </w:t>
      </w:r>
    </w:p>
    <w:p w14:paraId="09933B09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9.5. Не позднее следующего рабочего дня после дня подписания протокола о признании претендентов участниками всем претендентам, подавшим заявки, оператором электронной площадки направляется в личные кабинеты претендентов уведомление о признании их участниками аукциона в электронной форме или об отказе в признании участниками аукциона с указанием оснований отказа. </w:t>
      </w:r>
    </w:p>
    <w:p w14:paraId="704C7B4B" w14:textId="77777777" w:rsidR="00A052DA" w:rsidRDefault="00A052DA" w:rsidP="00A052D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122E0D6" w14:textId="77777777" w:rsidR="00A052DA" w:rsidRPr="00D3479C" w:rsidRDefault="00A052DA" w:rsidP="00A052D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bCs/>
          <w:sz w:val="24"/>
          <w:szCs w:val="24"/>
        </w:rPr>
        <w:t>10. Порядок проведения аукциона.</w:t>
      </w:r>
    </w:p>
    <w:p w14:paraId="72183D7E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FBFD1E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10.1. Аукцион проводится в соответствии с Регламентом электронной площадки в указанный в извещении о проведении аукциона день и час путем повышения начальной цены аукциона (арендной платы), указанной в извещении о проведении аукциона, извещении об аукционе, на «шаг аукциона». 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аукциона. </w:t>
      </w:r>
    </w:p>
    <w:p w14:paraId="2C2A2292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10.2. Со времени начала проведения процедуры аукциона Оператором размещается: - в открытой части электронной площадки - информация о начале проведения процедуры аукциона с указанием наименования объекта торгов, начальной цены аукциона и «шага аукциона»; - в закрытой части электронной площадки - помимо информации, указанной в открытой части электронной площадки, также предложения о цене аукциона и время их поступления, величина повышения начальной цены аукциона («шаг аукциона»), время, оставшееся до окончания приема предложений о цене арендной платы. </w:t>
      </w:r>
    </w:p>
    <w:p w14:paraId="677CF721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10.3. При проведении процедуры подачи ценовых предложений участники аукциона в электронной форме подают ценовые предложения с учетом следующих требований: - участник аукциона не вправе подавать ценовое предложение, равное предложению или меньше, чем ценовое предложение, которое подано таким участником; - участник аукциона не вправе подавать ценовое предложение выше, чем текущее максимальное ценовое предложение, вне пределов «шага аукциона». </w:t>
      </w:r>
    </w:p>
    <w:p w14:paraId="4021A0C1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10.4. При проведении процедуры подачи ценовых предложений устанавливается время приема ценовых предложений, составляющее 10 (десять) минут от начала проведения процедуры подачи ценовых предложений до истечения срока их подачи. </w:t>
      </w:r>
    </w:p>
    <w:p w14:paraId="6520D7F0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Время, оставшееся до истечения срока подачи ценовых предложений, обновляется автоматически с помощью программы и технических средств, обеспечивающих проведение аукциона, после повышения начальной цены аукциона или текущего максимального ценового предложения на аукционе. Если в течение указанного времени ни одного ценового предложения о более высокой цене аукциона не поступило, аукцион автоматически при помощи программных и технических средств, обеспечивающих его проведение, завершается. </w:t>
      </w:r>
    </w:p>
    <w:p w14:paraId="38090B7F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10.5. В случае если при проведении процедуры подачи ценовых предложений были поданы равные ценовые предложения несколькими участниками аукциона, то лучшим признается ценовое предложение, поступившее ранее других ценовых предложений. </w:t>
      </w:r>
    </w:p>
    <w:p w14:paraId="4E0AE3E6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10.6. Победителем аукциона признается участник аукциона, предложивший наиболее высокую цену арендной платы. </w:t>
      </w:r>
    </w:p>
    <w:p w14:paraId="12D5C374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10.7. Ход проведения процедуры аукциона фиксируется Оператором в электронном журнале, который направляется Организатору торгов в течение одного часа со времени завершения приема предложений о цене аукциона для подведения итогов аукциона путем оформления протокола о результатах аукциона, который размещается на официальных сайтах торгов в течение дня, следующего за днем подписания указанного протокола. </w:t>
      </w:r>
    </w:p>
    <w:p w14:paraId="2DB7E4E6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10.8. Оператор вправе приостановить проведение аукциона в случае технологического сбоя, зафиксированного программно-аппаратными средствами </w:t>
      </w:r>
      <w:r w:rsidRPr="00D3479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электронной площадки, но не более чем на одни сутки. Возобновление проведения аукциона начинается с того момента, на котором аукцион был прерван. В течение одного часа со времени приостановления аукциона оператор размещает на электронной площадке информацию о причине приостановления аукциона, времени приостановления и возобновления аукциона, уведомляет об этом участников, а также направляет указанную информацию организатору торгов для внесения в протокол о результатах аукциона. </w:t>
      </w:r>
    </w:p>
    <w:p w14:paraId="02D52865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10.9. Процедура аукциона считается завершенной с момента подписания Организатором торгов протокола о результатах аукциона. </w:t>
      </w:r>
    </w:p>
    <w:p w14:paraId="467B6031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10.10. Аукцион признается несостоявшимся в связи с отсутствием предложений о цене аукциона, предусматривающих более высокую цену арендной платы, чем начальная цена аукциона, либо в случае участия в аукционе только одного участника. </w:t>
      </w:r>
    </w:p>
    <w:p w14:paraId="062605CF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10.11. Решение о признании аукциона несостоявшимся оформляется протоколом о результатах аукциона. </w:t>
      </w:r>
    </w:p>
    <w:p w14:paraId="7BB97DAF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10.12. Протокол о результатах аукциона размещается на официальных сайтах торгов и электронной площадке в течение одного рабочего дня со дня подписания протокола о результатах аукциона. </w:t>
      </w:r>
    </w:p>
    <w:p w14:paraId="16179837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10.13. Протокол о результатах аукциона, оформленный по итогам проведения аукциона, является документом, удостоверяющим право победителя аукциона на заключение договора аренды земельного участка. </w:t>
      </w:r>
    </w:p>
    <w:p w14:paraId="2237305A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10.14. В течение одного часа со времени размещения и подписания протокола о результатах аукциона победителю (участнику, сделавшему предпоследнее предложение о цене арендной платы/единственному участнику) направляется уведомление о признании его победителем, участником, сделавшим предпоследнее предложение о цене аукциона, единственным участником с приложением данного протокола, а также размещается в открытой части электронной площадки следующая информация: - сведения, позволяющие индивидуализировать земельный участок; - цена сделки; - фамилия, имя, отчество физического лица или наименование юридического лица - победителя. </w:t>
      </w:r>
    </w:p>
    <w:p w14:paraId="3A46B347" w14:textId="77777777" w:rsidR="00A052DA" w:rsidRDefault="00A052DA" w:rsidP="00A052D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55888AE" w14:textId="77777777" w:rsidR="00A052DA" w:rsidRPr="00D3479C" w:rsidRDefault="00A052DA" w:rsidP="00A052D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bCs/>
          <w:sz w:val="24"/>
          <w:szCs w:val="24"/>
        </w:rPr>
        <w:t>11. Заключение договора по итогам проведения аукциона.</w:t>
      </w:r>
    </w:p>
    <w:p w14:paraId="7080458A" w14:textId="77777777" w:rsidR="00A052DA" w:rsidRPr="00D3479C" w:rsidRDefault="00A052DA" w:rsidP="00A052D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3F8A02B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11.1. По итогам проведения аукциона договор купли-продажи земельного участка (далее – Договор) заключается в срок не ранее 10 (десяти) календарных дней с даты подведения итогов аукциона. Организатор аукциона направляет победителю аукциона/единственному принявшему участие в торгах участнику подписанный в электронном виде Договор в пятидневный срок со дня составления протокола о результатах аукциона. При этом цена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</w:t>
      </w:r>
    </w:p>
    <w:p w14:paraId="74254DC9" w14:textId="77777777" w:rsidR="00A052DA" w:rsidRPr="00D3479C" w:rsidRDefault="00A052DA" w:rsidP="00A052D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11.2. </w:t>
      </w:r>
      <w:r w:rsidRPr="00D3479C">
        <w:rPr>
          <w:rFonts w:ascii="Times New Roman" w:eastAsia="Calibri" w:hAnsi="Times New Roman" w:cs="Times New Roman"/>
          <w:bCs/>
          <w:sz w:val="24"/>
          <w:szCs w:val="24"/>
        </w:rPr>
        <w:t>Победитель аукциона, с которым договор купли-продажи заключается в соответствии с п. 20 ст. 39.12 Земельного Кодекса Российской Федерации, обязан в течение 10 дней со дня размещения протокола о результатах аукциона доплатить остаток денежных средств от стоимости земельного участка, установленной в ходе аукциона, за вычетом задатка, внесенного для участия в аукционе. Информация о сумме денежных средств, необходимой к доплате, направляется на электронную почту лицу, с которым заключается Договор, указанную в заявке или на электронной площадке ООО «РТС-ТЕНДЕР».</w:t>
      </w:r>
    </w:p>
    <w:p w14:paraId="562612C0" w14:textId="77777777" w:rsidR="00A052DA" w:rsidRPr="00D3479C" w:rsidRDefault="00A052DA" w:rsidP="00A052D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>До заключения договора купли-продажи победителю необходимо оплатить государственную пошлину за осуществление государственной регистрации прав на недвижимое имущество в размере государственной пошлины, утвержденном ст. 333.33 Налогового кодекса Российской Федерации, по реквизитам:</w:t>
      </w:r>
    </w:p>
    <w:p w14:paraId="0DAA3DF9" w14:textId="77777777" w:rsidR="00A052DA" w:rsidRPr="00D3479C" w:rsidRDefault="00A052DA" w:rsidP="00A052D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 xml:space="preserve">ИНН/КПП: 5902293114/590201001 </w:t>
      </w:r>
    </w:p>
    <w:p w14:paraId="57183459" w14:textId="77777777" w:rsidR="00A052DA" w:rsidRPr="00D3479C" w:rsidRDefault="00A052DA" w:rsidP="00A052D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Наименование получателя: УФК по Пермскому краю (Управление Федеральной службы государственной регистрации, кадастра и картографии по Пермскому краю) </w:t>
      </w:r>
    </w:p>
    <w:p w14:paraId="569D31B1" w14:textId="77777777" w:rsidR="00A052DA" w:rsidRPr="00D3479C" w:rsidRDefault="00A052DA" w:rsidP="00A052D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 xml:space="preserve">Р/с 03100643000000015600 </w:t>
      </w:r>
    </w:p>
    <w:p w14:paraId="67883AB3" w14:textId="77777777" w:rsidR="00A052DA" w:rsidRPr="00D3479C" w:rsidRDefault="00A052DA" w:rsidP="00A052D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>ЕКС 40102810145370000048</w:t>
      </w:r>
    </w:p>
    <w:p w14:paraId="7040D857" w14:textId="77777777" w:rsidR="00A052DA" w:rsidRPr="00D3479C" w:rsidRDefault="00A052DA" w:rsidP="00A052D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 xml:space="preserve">Банк: Отделение Пермь//УФК по Пермскому краю г. Пермь </w:t>
      </w:r>
    </w:p>
    <w:p w14:paraId="02B8705B" w14:textId="77777777" w:rsidR="00A052DA" w:rsidRPr="00D3479C" w:rsidRDefault="00A052DA" w:rsidP="00A052D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 xml:space="preserve">БИК: 015773997 </w:t>
      </w:r>
    </w:p>
    <w:p w14:paraId="78BAF227" w14:textId="77777777" w:rsidR="00A052DA" w:rsidRPr="00D3479C" w:rsidRDefault="00A052DA" w:rsidP="00A052D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 xml:space="preserve">ОКТМО: 57701000 </w:t>
      </w:r>
    </w:p>
    <w:p w14:paraId="36E8AA9F" w14:textId="77777777" w:rsidR="00A052DA" w:rsidRPr="00D3479C" w:rsidRDefault="00A052DA" w:rsidP="00A052D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>КБК 321 1 08 07020 01 1000 110.</w:t>
      </w:r>
    </w:p>
    <w:p w14:paraId="16E66843" w14:textId="77777777" w:rsidR="00A052DA" w:rsidRPr="00D3479C" w:rsidRDefault="00A052DA" w:rsidP="00A052D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 xml:space="preserve">Документ, подтверждающий внесение государственной пошлины, направляется </w:t>
      </w:r>
      <w:r w:rsidRPr="00D3479C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в адрес организатора аукциона. </w:t>
      </w:r>
    </w:p>
    <w:p w14:paraId="203A854B" w14:textId="77777777" w:rsidR="00A052DA" w:rsidRPr="00D3479C" w:rsidRDefault="00A052DA" w:rsidP="00A052D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11.3. В течение десяти рабочих дней со дня направления Договора победитель аукциона или единственный принявший участие в торгах участник аукциона должен подписать УКЭП направленный ему Договор на электронной площадке ООО «РТС-ТЕНДЕР». </w:t>
      </w:r>
    </w:p>
    <w:p w14:paraId="00185582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11.4. Если Договор в течение десяти рабочих дней со дня направления указанного Договора не был им подписан,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таким участником аукциона. </w:t>
      </w:r>
    </w:p>
    <w:p w14:paraId="409505BD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11.5.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Договора этот участник не представил Организатору аукциона, подписанный им Договор, Организатор аукциона вправе объявить о проведении повторного аукциона или распорядиться земельным участком иным образом в соответствии с действующим земельным законодательством.</w:t>
      </w:r>
    </w:p>
    <w:p w14:paraId="3009EF44" w14:textId="77777777" w:rsidR="00A052DA" w:rsidRPr="00D3479C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11.6. Задатки, внесенные победителем аукциона/единственным участником, не заключившими в установленном порядке Договор вследствие уклонения от заключения договора, не возвращаются. </w:t>
      </w:r>
    </w:p>
    <w:p w14:paraId="082CCF62" w14:textId="77777777" w:rsidR="00A052DA" w:rsidRPr="000E0D3D" w:rsidRDefault="00A052DA" w:rsidP="00A05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11.7. Сведения о победителях аукционов, уклонившихся от заключения договора по земельному участку, являющемуся предметом аукциона, и об иных лицах, с которыми указанные договоры заключаются в соответствии с положениями действующего законодательства и которые уклонились от их заключения, включаются в реестр недобросовестных участников аукциона.</w:t>
      </w:r>
    </w:p>
    <w:p w14:paraId="2477D8ED" w14:textId="77777777" w:rsidR="00A7563B" w:rsidRDefault="00A7563B" w:rsidP="00A052DA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BF18C9" w14:textId="77777777" w:rsidR="00AC7373" w:rsidRDefault="00AC7373" w:rsidP="00A052DA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500E9A" w14:textId="77777777" w:rsidR="00AC7373" w:rsidRDefault="00AC7373" w:rsidP="00A052DA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C81100" w14:textId="77777777" w:rsidR="00AC7373" w:rsidRPr="00AC7373" w:rsidRDefault="00AC7373" w:rsidP="00AC7373">
      <w:pPr>
        <w:rPr>
          <w:rFonts w:ascii="Times New Roman" w:hAnsi="Times New Roman" w:cs="Times New Roman"/>
          <w:sz w:val="24"/>
          <w:szCs w:val="24"/>
        </w:rPr>
      </w:pPr>
    </w:p>
    <w:p w14:paraId="00D7C801" w14:textId="77777777" w:rsidR="00AC7373" w:rsidRPr="00AC7373" w:rsidRDefault="00AC7373" w:rsidP="00AC7373">
      <w:pPr>
        <w:rPr>
          <w:rFonts w:ascii="Times New Roman" w:hAnsi="Times New Roman" w:cs="Times New Roman"/>
          <w:sz w:val="24"/>
          <w:szCs w:val="24"/>
        </w:rPr>
      </w:pPr>
    </w:p>
    <w:p w14:paraId="09948A97" w14:textId="77777777" w:rsidR="00AC7373" w:rsidRPr="00AC7373" w:rsidRDefault="00AC7373" w:rsidP="00AC7373">
      <w:pPr>
        <w:rPr>
          <w:rFonts w:ascii="Times New Roman" w:hAnsi="Times New Roman" w:cs="Times New Roman"/>
          <w:sz w:val="24"/>
          <w:szCs w:val="24"/>
        </w:rPr>
      </w:pPr>
    </w:p>
    <w:p w14:paraId="5A2BB516" w14:textId="77777777" w:rsidR="00AC7373" w:rsidRPr="00AC7373" w:rsidRDefault="00AC7373" w:rsidP="00AC7373">
      <w:pPr>
        <w:rPr>
          <w:rFonts w:ascii="Times New Roman" w:hAnsi="Times New Roman" w:cs="Times New Roman"/>
          <w:sz w:val="24"/>
          <w:szCs w:val="24"/>
        </w:rPr>
      </w:pPr>
    </w:p>
    <w:p w14:paraId="71ED45E0" w14:textId="77777777" w:rsidR="00AC7373" w:rsidRPr="00AC7373" w:rsidRDefault="00AC7373" w:rsidP="00AC7373">
      <w:pPr>
        <w:rPr>
          <w:rFonts w:ascii="Times New Roman" w:hAnsi="Times New Roman" w:cs="Times New Roman"/>
          <w:sz w:val="24"/>
          <w:szCs w:val="24"/>
        </w:rPr>
      </w:pPr>
    </w:p>
    <w:p w14:paraId="7D09ADF1" w14:textId="77777777" w:rsidR="00AC7373" w:rsidRPr="00AC7373" w:rsidRDefault="00AC7373" w:rsidP="00AC7373">
      <w:pPr>
        <w:rPr>
          <w:rFonts w:ascii="Times New Roman" w:hAnsi="Times New Roman" w:cs="Times New Roman"/>
          <w:sz w:val="24"/>
          <w:szCs w:val="24"/>
        </w:rPr>
      </w:pPr>
    </w:p>
    <w:p w14:paraId="2B72F259" w14:textId="77777777" w:rsidR="00AC7373" w:rsidRPr="00AC7373" w:rsidRDefault="00AC7373" w:rsidP="00AC7373">
      <w:pPr>
        <w:rPr>
          <w:rFonts w:ascii="Times New Roman" w:hAnsi="Times New Roman" w:cs="Times New Roman"/>
          <w:sz w:val="24"/>
          <w:szCs w:val="24"/>
        </w:rPr>
      </w:pPr>
    </w:p>
    <w:p w14:paraId="59BB940B" w14:textId="77777777" w:rsidR="00AC7373" w:rsidRPr="00AC7373" w:rsidRDefault="00AC7373" w:rsidP="00AC7373">
      <w:pPr>
        <w:rPr>
          <w:rFonts w:ascii="Times New Roman" w:hAnsi="Times New Roman" w:cs="Times New Roman"/>
          <w:sz w:val="24"/>
          <w:szCs w:val="24"/>
        </w:rPr>
      </w:pPr>
    </w:p>
    <w:p w14:paraId="71D945CB" w14:textId="37576785" w:rsidR="00AC7373" w:rsidRDefault="00AC7373" w:rsidP="00AC7373">
      <w:pPr>
        <w:tabs>
          <w:tab w:val="left" w:pos="53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66AA1CF" w14:textId="3E839FC8" w:rsidR="00AC7373" w:rsidRDefault="00AC7373" w:rsidP="00AC7373">
      <w:pPr>
        <w:tabs>
          <w:tab w:val="left" w:pos="5375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C7373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к аукционной документации</w:t>
      </w:r>
    </w:p>
    <w:p w14:paraId="558CABE0" w14:textId="77777777" w:rsidR="00AC7373" w:rsidRPr="00AC7373" w:rsidRDefault="00AC7373" w:rsidP="00AC7373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14:paraId="10AA80DA" w14:textId="77777777" w:rsidR="00AC7373" w:rsidRPr="00AC7373" w:rsidRDefault="00AC7373" w:rsidP="00AC737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AC7373">
        <w:rPr>
          <w:rFonts w:ascii="Times New Roman" w:eastAsia="Times New Roman" w:hAnsi="Times New Roman" w:cs="Times New Roman"/>
          <w:b/>
          <w:szCs w:val="20"/>
          <w:lang w:eastAsia="ru-RU"/>
        </w:rPr>
        <w:t>ДОГОВОР КУПЛИ-ПРОДАЖИ</w:t>
      </w:r>
      <w:r w:rsidRPr="00AC7373">
        <w:rPr>
          <w:rFonts w:ascii="Times New Roman" w:eastAsia="Times New Roman" w:hAnsi="Times New Roman" w:cs="Times New Roman"/>
          <w:b/>
          <w:szCs w:val="20"/>
          <w:lang w:eastAsia="ru-RU"/>
        </w:rPr>
        <w:br/>
        <w:t xml:space="preserve"> ЗЕМЕЛЬНОГО УЧАСТКА№ ___</w:t>
      </w:r>
    </w:p>
    <w:p w14:paraId="781DE1D1" w14:textId="7E65A21E" w:rsidR="00AC7373" w:rsidRPr="00AC7373" w:rsidRDefault="00AC7373" w:rsidP="00AC737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37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Пермский край                                                                                                    </w:t>
      </w:r>
      <w:proofErr w:type="gramStart"/>
      <w:r w:rsidRPr="00AC737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«</w:t>
      </w:r>
      <w:proofErr w:type="gramEnd"/>
      <w:r w:rsidRPr="00AC7373">
        <w:rPr>
          <w:rFonts w:ascii="Times New Roman" w:eastAsia="Times New Roman" w:hAnsi="Times New Roman" w:cs="Times New Roman"/>
          <w:sz w:val="21"/>
          <w:szCs w:val="21"/>
          <w:lang w:eastAsia="ru-RU"/>
        </w:rPr>
        <w:t>__</w:t>
      </w:r>
      <w:proofErr w:type="gramStart"/>
      <w:r w:rsidRPr="00AC7373">
        <w:rPr>
          <w:rFonts w:ascii="Times New Roman" w:eastAsia="Times New Roman" w:hAnsi="Times New Roman" w:cs="Times New Roman"/>
          <w:sz w:val="21"/>
          <w:szCs w:val="21"/>
          <w:lang w:eastAsia="ru-RU"/>
        </w:rPr>
        <w:t>_»_</w:t>
      </w:r>
      <w:proofErr w:type="gramEnd"/>
      <w:r w:rsidRPr="00AC7373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 2026 г.</w:t>
      </w:r>
    </w:p>
    <w:p w14:paraId="2D6CF8BA" w14:textId="77777777" w:rsidR="00AC7373" w:rsidRPr="00AC7373" w:rsidRDefault="00AC7373" w:rsidP="00AC737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37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Пермский муниципальный округ      </w:t>
      </w:r>
    </w:p>
    <w:p w14:paraId="488EBD54" w14:textId="77777777" w:rsidR="00AC7373" w:rsidRPr="00AC7373" w:rsidRDefault="00AC7373" w:rsidP="00AC737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27021D7A" w14:textId="77777777" w:rsidR="00AC7373" w:rsidRPr="00AC7373" w:rsidRDefault="00AC7373" w:rsidP="00AC7373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>Настоящий договор составлен на основании Протокола заседания комиссии по результатам аукциона от _</w:t>
      </w:r>
      <w:proofErr w:type="gramStart"/>
      <w:r w:rsidRPr="00AC7373">
        <w:rPr>
          <w:rFonts w:ascii="Times New Roman" w:eastAsia="Times New Roman" w:hAnsi="Times New Roman" w:cs="Times New Roman"/>
          <w:lang w:eastAsia="ru-RU"/>
        </w:rPr>
        <w:t>_._</w:t>
      </w:r>
      <w:proofErr w:type="gramEnd"/>
      <w:r w:rsidRPr="00AC7373">
        <w:rPr>
          <w:rFonts w:ascii="Times New Roman" w:eastAsia="Times New Roman" w:hAnsi="Times New Roman" w:cs="Times New Roman"/>
          <w:lang w:eastAsia="ru-RU"/>
        </w:rPr>
        <w:t>_.2026 г.</w:t>
      </w:r>
    </w:p>
    <w:p w14:paraId="1731A29F" w14:textId="77777777" w:rsidR="00AC7373" w:rsidRPr="00AC7373" w:rsidRDefault="00AC7373" w:rsidP="00AC737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6638644F" w14:textId="77777777" w:rsidR="00AC7373" w:rsidRPr="00AC7373" w:rsidRDefault="00AC7373" w:rsidP="00AC73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 xml:space="preserve">Комитет имущественных отношений администрации Пермского муниципального округа, в лице председателя Комитета имущественных отношений администрации Пермского муниципального округа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>____________________</w:t>
      </w:r>
      <w:r w:rsidRPr="00AC7373">
        <w:rPr>
          <w:rFonts w:ascii="Times New Roman" w:eastAsia="Times New Roman" w:hAnsi="Times New Roman" w:cs="Times New Roman"/>
          <w:lang w:eastAsia="ru-RU"/>
        </w:rPr>
        <w:t xml:space="preserve">, действующий на основании Положения, именуемый в дальнейшем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>«Продавец»</w:t>
      </w:r>
      <w:r w:rsidRPr="00AC7373">
        <w:rPr>
          <w:rFonts w:ascii="Times New Roman" w:eastAsia="Times New Roman" w:hAnsi="Times New Roman" w:cs="Times New Roman"/>
          <w:lang w:eastAsia="ru-RU"/>
        </w:rPr>
        <w:t>, и</w:t>
      </w:r>
    </w:p>
    <w:p w14:paraId="1C6D0D88" w14:textId="77777777" w:rsidR="00AC7373" w:rsidRPr="00AC7373" w:rsidRDefault="00AC7373" w:rsidP="00AC73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1EACE44A" w14:textId="77777777" w:rsidR="00AC7373" w:rsidRPr="00AC7373" w:rsidRDefault="00AC7373" w:rsidP="00AC73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 xml:space="preserve">_________________, __.__.____ г.р., паспорт: ____ ______, выдан __.__._____г. ____________________________, регистрация по адресу: ______, ул. ________, д. ___, кв. ____, именуемый в дальнейшем </w:t>
      </w:r>
      <w:r w:rsidRPr="00AC7373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«Покупатель»</w:t>
      </w:r>
      <w:r w:rsidRPr="00AC7373">
        <w:rPr>
          <w:rFonts w:ascii="Times New Roman" w:eastAsia="Times New Roman" w:hAnsi="Times New Roman" w:cs="Times New Roman"/>
          <w:lang w:eastAsia="ru-RU"/>
        </w:rPr>
        <w:t>, заключили настоящий договор о нижеследующем:</w:t>
      </w:r>
    </w:p>
    <w:p w14:paraId="69BEA21A" w14:textId="77777777" w:rsidR="00AC7373" w:rsidRPr="00AC7373" w:rsidRDefault="00AC7373" w:rsidP="00AC737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515DBAA0" w14:textId="77777777" w:rsidR="00AC7373" w:rsidRPr="00AC7373" w:rsidRDefault="00AC7373" w:rsidP="00AC73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373">
        <w:rPr>
          <w:rFonts w:ascii="Times New Roman" w:eastAsia="Times New Roman" w:hAnsi="Times New Roman" w:cs="Times New Roman"/>
          <w:sz w:val="21"/>
          <w:szCs w:val="21"/>
          <w:lang w:eastAsia="ru-RU"/>
        </w:rPr>
        <w:t>1.ПРЕДМЕТ ДОГОВОРА.</w:t>
      </w:r>
    </w:p>
    <w:p w14:paraId="13CD7DA5" w14:textId="77777777" w:rsidR="00AC7373" w:rsidRPr="00AC7373" w:rsidRDefault="00AC7373" w:rsidP="00AC73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D59DD89" w14:textId="77777777" w:rsidR="00AC7373" w:rsidRPr="00AC7373" w:rsidRDefault="00AC7373" w:rsidP="00AC7373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b/>
          <w:lang w:eastAsia="ru-RU"/>
        </w:rPr>
        <w:t xml:space="preserve">Продавец </w:t>
      </w:r>
      <w:r w:rsidRPr="00AC7373">
        <w:rPr>
          <w:rFonts w:ascii="Times New Roman" w:eastAsia="Times New Roman" w:hAnsi="Times New Roman" w:cs="Times New Roman"/>
          <w:lang w:eastAsia="ru-RU"/>
        </w:rPr>
        <w:t xml:space="preserve">передает, а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 xml:space="preserve">Покупатель </w:t>
      </w:r>
      <w:r w:rsidRPr="00AC7373">
        <w:rPr>
          <w:rFonts w:ascii="Times New Roman" w:eastAsia="Times New Roman" w:hAnsi="Times New Roman" w:cs="Times New Roman"/>
          <w:lang w:eastAsia="ru-RU"/>
        </w:rPr>
        <w:t xml:space="preserve">принимает на условиях настоящего договора земельный участок в границах, указанных в кадастровом паспорте участка, общей площадью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 xml:space="preserve">____ </w:t>
      </w:r>
      <w:proofErr w:type="spellStart"/>
      <w:proofErr w:type="gramStart"/>
      <w:r w:rsidRPr="00AC7373">
        <w:rPr>
          <w:rFonts w:ascii="Times New Roman" w:eastAsia="Times New Roman" w:hAnsi="Times New Roman" w:cs="Times New Roman"/>
          <w:b/>
          <w:lang w:eastAsia="ru-RU"/>
        </w:rPr>
        <w:t>кв.м</w:t>
      </w:r>
      <w:proofErr w:type="spellEnd"/>
      <w:proofErr w:type="gramEnd"/>
      <w:r w:rsidRPr="00AC7373">
        <w:rPr>
          <w:rFonts w:ascii="Times New Roman" w:eastAsia="Times New Roman" w:hAnsi="Times New Roman" w:cs="Times New Roman"/>
          <w:b/>
          <w:lang w:eastAsia="ru-RU"/>
        </w:rPr>
        <w:t>,</w:t>
      </w:r>
      <w:r w:rsidRPr="00AC7373">
        <w:rPr>
          <w:rFonts w:ascii="Times New Roman" w:eastAsia="Times New Roman" w:hAnsi="Times New Roman" w:cs="Times New Roman"/>
          <w:lang w:eastAsia="ru-RU"/>
        </w:rPr>
        <w:t xml:space="preserve"> расположенный по адресу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 xml:space="preserve">: Пермский край, Пермский муниципальный </w:t>
      </w:r>
      <w:proofErr w:type="gramStart"/>
      <w:r w:rsidRPr="00AC7373">
        <w:rPr>
          <w:rFonts w:ascii="Times New Roman" w:eastAsia="Times New Roman" w:hAnsi="Times New Roman" w:cs="Times New Roman"/>
          <w:b/>
          <w:lang w:eastAsia="ru-RU"/>
        </w:rPr>
        <w:t>округ,  _</w:t>
      </w:r>
      <w:proofErr w:type="gramEnd"/>
      <w:r w:rsidRPr="00AC7373">
        <w:rPr>
          <w:rFonts w:ascii="Times New Roman" w:eastAsia="Times New Roman" w:hAnsi="Times New Roman" w:cs="Times New Roman"/>
          <w:b/>
          <w:lang w:eastAsia="ru-RU"/>
        </w:rPr>
        <w:t>____________.</w:t>
      </w:r>
    </w:p>
    <w:p w14:paraId="0B94AC43" w14:textId="77777777" w:rsidR="00AC7373" w:rsidRPr="00AC7373" w:rsidRDefault="00AC7373" w:rsidP="00AC737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>Категория земель: _____________________________.</w:t>
      </w:r>
    </w:p>
    <w:p w14:paraId="61A1317F" w14:textId="77777777" w:rsidR="00AC7373" w:rsidRPr="00AC7373" w:rsidRDefault="00AC7373" w:rsidP="00AC737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 xml:space="preserve">Кадастровый номер: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>__________________________</w:t>
      </w:r>
      <w:r w:rsidRPr="00AC7373">
        <w:rPr>
          <w:rFonts w:ascii="Times New Roman" w:eastAsia="Times New Roman" w:hAnsi="Times New Roman" w:cs="Times New Roman"/>
          <w:lang w:eastAsia="ru-RU"/>
        </w:rPr>
        <w:t>.</w:t>
      </w:r>
    </w:p>
    <w:p w14:paraId="7FF4C6F3" w14:textId="77777777" w:rsidR="00AC7373" w:rsidRPr="00AC7373" w:rsidRDefault="00AC7373" w:rsidP="00AC73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>Разрешенное использование: _________________________________________________</w:t>
      </w:r>
      <w:proofErr w:type="gramStart"/>
      <w:r w:rsidRPr="00AC7373">
        <w:rPr>
          <w:rFonts w:ascii="Times New Roman" w:eastAsia="Times New Roman" w:hAnsi="Times New Roman" w:cs="Times New Roman"/>
          <w:lang w:eastAsia="ru-RU"/>
        </w:rPr>
        <w:t>_(</w:t>
      </w:r>
      <w:proofErr w:type="gramEnd"/>
      <w:r w:rsidRPr="00AC7373">
        <w:rPr>
          <w:rFonts w:ascii="Times New Roman" w:eastAsia="Times New Roman" w:hAnsi="Times New Roman" w:cs="Times New Roman"/>
          <w:lang w:eastAsia="ru-RU"/>
        </w:rPr>
        <w:t>далее – Участок).</w:t>
      </w:r>
    </w:p>
    <w:p w14:paraId="6C81551B" w14:textId="2F1033C6" w:rsidR="00AC7373" w:rsidRPr="00AC7373" w:rsidRDefault="00AC7373" w:rsidP="00AC7373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>Обременения ___________________________________________________.</w:t>
      </w:r>
    </w:p>
    <w:p w14:paraId="38AADE53" w14:textId="77777777" w:rsidR="00AC7373" w:rsidRPr="00AC7373" w:rsidRDefault="00AC7373" w:rsidP="00AC7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E1FF730" w14:textId="77777777" w:rsidR="00AC7373" w:rsidRPr="00AC7373" w:rsidRDefault="00AC7373" w:rsidP="00AC7373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373">
        <w:rPr>
          <w:rFonts w:ascii="Times New Roman" w:eastAsia="Times New Roman" w:hAnsi="Times New Roman" w:cs="Times New Roman"/>
          <w:sz w:val="21"/>
          <w:szCs w:val="21"/>
          <w:lang w:eastAsia="ru-RU"/>
        </w:rPr>
        <w:t>2.СТОИМОСТЬ ЗЕМЕЛЬНОГО УЧАСТКА.</w:t>
      </w:r>
    </w:p>
    <w:p w14:paraId="7B5AA887" w14:textId="77777777" w:rsidR="00AC7373" w:rsidRPr="00AC7373" w:rsidRDefault="00AC7373" w:rsidP="00AC7373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600036CE" w14:textId="77777777" w:rsidR="00AC7373" w:rsidRPr="00AC7373" w:rsidRDefault="00AC7373" w:rsidP="00AC73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 xml:space="preserve">2.1. Стоимость Участка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>_________</w:t>
      </w:r>
      <w:r w:rsidRPr="00AC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373">
        <w:rPr>
          <w:rFonts w:ascii="Times New Roman" w:eastAsia="Times New Roman" w:hAnsi="Times New Roman" w:cs="Times New Roman"/>
          <w:lang w:eastAsia="ru-RU"/>
        </w:rPr>
        <w:t>(сумма прописью) рублей 00 коп.</w:t>
      </w:r>
    </w:p>
    <w:p w14:paraId="03436F1B" w14:textId="77777777" w:rsidR="00AC7373" w:rsidRPr="00AC7373" w:rsidRDefault="00AC7373" w:rsidP="00AC73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>2.2.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C7373">
        <w:rPr>
          <w:rFonts w:ascii="Times New Roman" w:eastAsia="Times New Roman" w:hAnsi="Times New Roman" w:cs="Times New Roman"/>
          <w:lang w:eastAsia="ru-RU"/>
        </w:rPr>
        <w:t xml:space="preserve">Задаток в сумме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 xml:space="preserve">_______ </w:t>
      </w:r>
      <w:r w:rsidRPr="00AC7373">
        <w:rPr>
          <w:rFonts w:ascii="Times New Roman" w:eastAsia="Times New Roman" w:hAnsi="Times New Roman" w:cs="Times New Roman"/>
          <w:lang w:eastAsia="ru-RU"/>
        </w:rPr>
        <w:t>(Сумма прописью) рублей 00 коп</w:t>
      </w:r>
      <w:proofErr w:type="gramStart"/>
      <w:r w:rsidRPr="00AC7373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AC7373">
        <w:rPr>
          <w:rFonts w:ascii="Times New Roman" w:eastAsia="Times New Roman" w:hAnsi="Times New Roman" w:cs="Times New Roman"/>
          <w:lang w:eastAsia="ru-RU"/>
        </w:rPr>
        <w:t xml:space="preserve"> внесен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>Покупателем</w:t>
      </w:r>
      <w:r w:rsidRPr="00AC7373">
        <w:rPr>
          <w:rFonts w:ascii="Times New Roman" w:eastAsia="Times New Roman" w:hAnsi="Times New Roman" w:cs="Times New Roman"/>
          <w:lang w:eastAsia="ru-RU"/>
        </w:rPr>
        <w:t xml:space="preserve"> на расчетный счет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>Продавца</w:t>
      </w:r>
      <w:r w:rsidRPr="00AC7373">
        <w:rPr>
          <w:rFonts w:ascii="Times New Roman" w:eastAsia="Times New Roman" w:hAnsi="Times New Roman" w:cs="Times New Roman"/>
          <w:lang w:eastAsia="ru-RU"/>
        </w:rPr>
        <w:t xml:space="preserve"> и засчитывается в счет оплаты за Участок.</w:t>
      </w:r>
    </w:p>
    <w:p w14:paraId="166F2C11" w14:textId="2F92B5B9" w:rsidR="00AC7373" w:rsidRPr="00AC7373" w:rsidRDefault="00AC7373" w:rsidP="00AC73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 xml:space="preserve">2.3. За вычетом суммы задатка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Pr="00AC7373">
        <w:rPr>
          <w:rFonts w:ascii="Times New Roman" w:eastAsia="Times New Roman" w:hAnsi="Times New Roman" w:cs="Times New Roman"/>
          <w:lang w:eastAsia="ru-RU"/>
        </w:rPr>
        <w:t xml:space="preserve"> обязан заплатить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>_______</w:t>
      </w:r>
      <w:r w:rsidRPr="00AC7373">
        <w:rPr>
          <w:rFonts w:ascii="Times New Roman" w:eastAsia="Times New Roman" w:hAnsi="Times New Roman" w:cs="Times New Roman"/>
          <w:lang w:eastAsia="ru-RU"/>
        </w:rPr>
        <w:t xml:space="preserve"> (сумма прописью) рублей 00 коп. на расчетный счет УФК по Пермскому краю (Комитет имущественных отношений администрации Пермского муниципального района) …При перечислении, днем платежа считается </w:t>
      </w:r>
      <w:proofErr w:type="gramStart"/>
      <w:r w:rsidRPr="00AC7373">
        <w:rPr>
          <w:rFonts w:ascii="Times New Roman" w:eastAsia="Times New Roman" w:hAnsi="Times New Roman" w:cs="Times New Roman"/>
          <w:lang w:eastAsia="ru-RU"/>
        </w:rPr>
        <w:t>дата  перечисления</w:t>
      </w:r>
      <w:proofErr w:type="gramEnd"/>
      <w:r w:rsidRPr="00AC7373">
        <w:rPr>
          <w:rFonts w:ascii="Times New Roman" w:eastAsia="Times New Roman" w:hAnsi="Times New Roman" w:cs="Times New Roman"/>
          <w:lang w:eastAsia="ru-RU"/>
        </w:rPr>
        <w:t xml:space="preserve"> денежных средств на счета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>Покупателя.</w:t>
      </w:r>
    </w:p>
    <w:p w14:paraId="41FA4E16" w14:textId="77777777" w:rsidR="00AC7373" w:rsidRPr="00AC7373" w:rsidRDefault="00AC7373" w:rsidP="00AC73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3A926787" w14:textId="77777777" w:rsidR="00AC7373" w:rsidRPr="00AC7373" w:rsidRDefault="00AC7373" w:rsidP="00AC73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373">
        <w:rPr>
          <w:rFonts w:ascii="Times New Roman" w:eastAsia="Times New Roman" w:hAnsi="Times New Roman" w:cs="Times New Roman"/>
          <w:sz w:val="21"/>
          <w:szCs w:val="21"/>
          <w:lang w:eastAsia="ru-RU"/>
        </w:rPr>
        <w:t>3.ОБЯЗАННОСТИ СТОРОН.</w:t>
      </w:r>
    </w:p>
    <w:p w14:paraId="1D9A6F1A" w14:textId="77777777" w:rsidR="00AC7373" w:rsidRPr="00AC7373" w:rsidRDefault="00AC7373" w:rsidP="00AC73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8A4EFBE" w14:textId="77777777" w:rsidR="00AC7373" w:rsidRPr="00AC7373" w:rsidRDefault="00AC7373" w:rsidP="00AC73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 xml:space="preserve">3.1.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 xml:space="preserve">Продавец </w:t>
      </w:r>
      <w:r w:rsidRPr="00AC7373">
        <w:rPr>
          <w:rFonts w:ascii="Times New Roman" w:eastAsia="Times New Roman" w:hAnsi="Times New Roman" w:cs="Times New Roman"/>
          <w:lang w:eastAsia="ru-RU"/>
        </w:rPr>
        <w:t>обязуется:</w:t>
      </w:r>
    </w:p>
    <w:p w14:paraId="7A8E27CF" w14:textId="77777777" w:rsidR="00AC7373" w:rsidRPr="00AC7373" w:rsidRDefault="00AC7373" w:rsidP="00AC7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>- передать Покупателю на условиях настоящего договора Участок;</w:t>
      </w:r>
    </w:p>
    <w:p w14:paraId="3A9A1D98" w14:textId="77777777" w:rsidR="00AC7373" w:rsidRPr="00AC7373" w:rsidRDefault="00AC7373" w:rsidP="00AC7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>- принять от Покупателя оплату стоимости Участка в размере, определенном в статье 2 настоящего договора.</w:t>
      </w:r>
    </w:p>
    <w:p w14:paraId="456E318D" w14:textId="77777777" w:rsidR="00AC7373" w:rsidRPr="00AC7373" w:rsidRDefault="00AC7373" w:rsidP="00AC73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 xml:space="preserve">3.2.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Pr="00AC7373">
        <w:rPr>
          <w:rFonts w:ascii="Times New Roman" w:eastAsia="Times New Roman" w:hAnsi="Times New Roman" w:cs="Times New Roman"/>
          <w:lang w:eastAsia="ru-RU"/>
        </w:rPr>
        <w:t xml:space="preserve"> обязуется:</w:t>
      </w:r>
    </w:p>
    <w:p w14:paraId="2F6FC631" w14:textId="77777777" w:rsidR="00AC7373" w:rsidRPr="00AC7373" w:rsidRDefault="00AC7373" w:rsidP="00AC7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>- к моменту подписания настоящего договора оплатить стоимость Участка в размере, определенном в пункте 2.1 настоящего договора в полном объеме;</w:t>
      </w:r>
    </w:p>
    <w:p w14:paraId="6E1302B7" w14:textId="77777777" w:rsidR="00AC7373" w:rsidRPr="00AC7373" w:rsidRDefault="00AC7373" w:rsidP="00AC7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>- осмотреть Участок в натуре, ознакомиться с его качественными и количественными характеристиками, подземными и наземными сооружениями, правовым режимом земель и принять на себя ответственность за совершенные (совершаемые) им любые действия, противоречащие законодательству Российской Федерации и ограничениям прав на использование, в том числе публичные сервитуты и обременения, объявленные уполномоченными органами;</w:t>
      </w:r>
    </w:p>
    <w:p w14:paraId="6A5C1A2B" w14:textId="77777777" w:rsidR="00AC7373" w:rsidRPr="00AC7373" w:rsidRDefault="00AC7373" w:rsidP="00AC7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>- обеспечить соблюдение экологических, санитарных, противопожарных, технических, природоохранных и иных правил пользования земельным участком;</w:t>
      </w:r>
    </w:p>
    <w:p w14:paraId="6A64CED7" w14:textId="77777777" w:rsidR="00AC7373" w:rsidRPr="00AC7373" w:rsidRDefault="00AC7373" w:rsidP="00AC7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lastRenderedPageBreak/>
        <w:t>- своевременно и полностью вносить земельный налог, а также вносить денежные средства при иных сборах, связанных с использованием земли.</w:t>
      </w:r>
    </w:p>
    <w:p w14:paraId="38600B89" w14:textId="77777777" w:rsidR="00AC7373" w:rsidRPr="00AC7373" w:rsidRDefault="00AC7373" w:rsidP="00AC7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7A76328" w14:textId="77777777" w:rsidR="00AC7373" w:rsidRPr="00AC7373" w:rsidRDefault="00AC7373" w:rsidP="00AC7373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373">
        <w:rPr>
          <w:rFonts w:ascii="Times New Roman" w:eastAsia="Times New Roman" w:hAnsi="Times New Roman" w:cs="Times New Roman"/>
          <w:sz w:val="21"/>
          <w:szCs w:val="21"/>
          <w:lang w:eastAsia="ru-RU"/>
        </w:rPr>
        <w:t>4.ПРАВО СОБСТВЕННОСТИ НА ЗЕМЕЛЬНЫЙ УЧАСТОК.</w:t>
      </w:r>
    </w:p>
    <w:p w14:paraId="4B93CDF2" w14:textId="77777777" w:rsidR="00AC7373" w:rsidRPr="00AC7373" w:rsidRDefault="00AC7373" w:rsidP="00AC7373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0050A3A5" w14:textId="77777777" w:rsidR="00AC7373" w:rsidRPr="00AC7373" w:rsidRDefault="00AC7373" w:rsidP="00AC7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ab/>
        <w:t xml:space="preserve">4.1. Право собственности на земельный участок у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>Покупателя</w:t>
      </w:r>
      <w:r w:rsidRPr="00AC7373">
        <w:rPr>
          <w:rFonts w:ascii="Times New Roman" w:eastAsia="Times New Roman" w:hAnsi="Times New Roman" w:cs="Times New Roman"/>
          <w:lang w:eastAsia="ru-RU"/>
        </w:rPr>
        <w:t xml:space="preserve"> возникает с момента регистрации права собственности на землю, оформленного в соответствии с действующим законодательством.</w:t>
      </w:r>
    </w:p>
    <w:p w14:paraId="30A2A58B" w14:textId="77777777" w:rsidR="00AC7373" w:rsidRPr="00AC7373" w:rsidRDefault="00AC7373" w:rsidP="00AC7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ab/>
        <w:t>4.2. Настоящий договор после полной оплаты его стоимости является бесспорным основанием для регистрации права собственности на земельный участок.</w:t>
      </w:r>
    </w:p>
    <w:p w14:paraId="6AB58C9A" w14:textId="77777777" w:rsidR="00AC7373" w:rsidRPr="00AC7373" w:rsidRDefault="00AC7373" w:rsidP="00AC7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ab/>
      </w:r>
    </w:p>
    <w:p w14:paraId="51DFE6A2" w14:textId="77777777" w:rsidR="00AC7373" w:rsidRPr="00AC7373" w:rsidRDefault="00AC7373" w:rsidP="00AC73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 xml:space="preserve">4.3. С момента возникновения у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>Покупателя</w:t>
      </w:r>
      <w:r w:rsidRPr="00AC7373">
        <w:rPr>
          <w:rFonts w:ascii="Times New Roman" w:eastAsia="Times New Roman" w:hAnsi="Times New Roman" w:cs="Times New Roman"/>
          <w:lang w:eastAsia="ru-RU"/>
        </w:rPr>
        <w:t xml:space="preserve"> права собственности на земельный участок, ранее действовавший правовой режим земельного участка утрачивает силу.</w:t>
      </w:r>
    </w:p>
    <w:p w14:paraId="159FA3E7" w14:textId="77777777" w:rsidR="00AC7373" w:rsidRPr="00AC7373" w:rsidRDefault="00AC7373" w:rsidP="00AC737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285FA099" w14:textId="77777777" w:rsidR="00AC7373" w:rsidRPr="00AC7373" w:rsidRDefault="00AC7373" w:rsidP="00AC73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373">
        <w:rPr>
          <w:rFonts w:ascii="Times New Roman" w:eastAsia="Times New Roman" w:hAnsi="Times New Roman" w:cs="Times New Roman"/>
          <w:sz w:val="21"/>
          <w:szCs w:val="21"/>
          <w:lang w:eastAsia="ru-RU"/>
        </w:rPr>
        <w:t>5.ОТВЕТСТВЕННОСТЬ СТОРОН.</w:t>
      </w:r>
    </w:p>
    <w:p w14:paraId="77A0D297" w14:textId="77777777" w:rsidR="00AC7373" w:rsidRPr="00AC7373" w:rsidRDefault="00AC7373" w:rsidP="00AC73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6FBBCFDB" w14:textId="77777777" w:rsidR="00AC7373" w:rsidRPr="00AC7373" w:rsidRDefault="00AC7373" w:rsidP="00AC737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1321FF12" w14:textId="77777777" w:rsidR="00AC7373" w:rsidRPr="00AC7373" w:rsidRDefault="00AC7373" w:rsidP="00AC737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373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 xml:space="preserve">5.1. Стороны несут ответственность за ненадлежащее выполнение условий </w:t>
      </w:r>
      <w:r w:rsidRPr="00AC7373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договора в соответствии с действующим законодательством.</w:t>
      </w:r>
    </w:p>
    <w:p w14:paraId="1A43086B" w14:textId="77777777" w:rsidR="00AC7373" w:rsidRPr="00AC7373" w:rsidRDefault="00AC7373" w:rsidP="00AC737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18A6B12A" w14:textId="77777777" w:rsidR="00AC7373" w:rsidRPr="00AC7373" w:rsidRDefault="00AC7373" w:rsidP="00AC737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373">
        <w:rPr>
          <w:rFonts w:ascii="Times New Roman" w:eastAsia="Times New Roman" w:hAnsi="Times New Roman" w:cs="Times New Roman"/>
          <w:sz w:val="21"/>
          <w:szCs w:val="21"/>
          <w:lang w:eastAsia="ru-RU"/>
        </w:rPr>
        <w:t>6. РАССМОТРЕНИЕ СПОРОВ.</w:t>
      </w:r>
    </w:p>
    <w:p w14:paraId="4DE745E3" w14:textId="77777777" w:rsidR="00AC7373" w:rsidRPr="00AC7373" w:rsidRDefault="00AC7373" w:rsidP="00AC737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3C71070F" w14:textId="77777777" w:rsidR="00AC7373" w:rsidRPr="00AC7373" w:rsidRDefault="00AC7373" w:rsidP="00AC7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AC7373">
        <w:rPr>
          <w:rFonts w:ascii="Times New Roman" w:eastAsia="Times New Roman" w:hAnsi="Times New Roman" w:cs="Times New Roman"/>
          <w:lang w:eastAsia="ru-RU"/>
        </w:rPr>
        <w:t>6.1. Договор не может быть расторгнут в одностороннем порядке. Договор также не подлежит расторжению по соглашению сторон после его государственной регистрации.</w:t>
      </w:r>
    </w:p>
    <w:p w14:paraId="57288C03" w14:textId="77777777" w:rsidR="00AC7373" w:rsidRPr="00AC7373" w:rsidRDefault="00AC7373" w:rsidP="00AC7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ab/>
        <w:t>6.2. Все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переговоров, стороны передают их на рассмотрение в суд или арбитражный суд.</w:t>
      </w:r>
    </w:p>
    <w:p w14:paraId="49902675" w14:textId="77777777" w:rsidR="00AC7373" w:rsidRPr="00AC7373" w:rsidRDefault="00AC7373" w:rsidP="00AC737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3A202867" w14:textId="77777777" w:rsidR="00AC7373" w:rsidRPr="00AC7373" w:rsidRDefault="00AC7373" w:rsidP="00AC737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373">
        <w:rPr>
          <w:rFonts w:ascii="Times New Roman" w:eastAsia="Times New Roman" w:hAnsi="Times New Roman" w:cs="Times New Roman"/>
          <w:sz w:val="21"/>
          <w:szCs w:val="21"/>
          <w:lang w:eastAsia="ru-RU"/>
        </w:rPr>
        <w:t>7. ЗАКЛЮЧИТЕЛЬНЫЕ ПОЛОЖЕНИЯ.</w:t>
      </w:r>
    </w:p>
    <w:p w14:paraId="7EBABF58" w14:textId="77777777" w:rsidR="00AC7373" w:rsidRPr="00AC7373" w:rsidRDefault="00AC7373" w:rsidP="00AC737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5D4BA18E" w14:textId="77777777" w:rsidR="00AC7373" w:rsidRPr="00AC7373" w:rsidRDefault="00AC7373" w:rsidP="00AC73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 xml:space="preserve">7.1. Договор составлен на основании нормативных актов, </w:t>
      </w:r>
      <w:proofErr w:type="gramStart"/>
      <w:r w:rsidRPr="00AC7373">
        <w:rPr>
          <w:rFonts w:ascii="Times New Roman" w:eastAsia="Times New Roman" w:hAnsi="Times New Roman" w:cs="Times New Roman"/>
          <w:lang w:eastAsia="ru-RU"/>
        </w:rPr>
        <w:t>действующих  на</w:t>
      </w:r>
      <w:proofErr w:type="gramEnd"/>
      <w:r w:rsidRPr="00AC7373">
        <w:rPr>
          <w:rFonts w:ascii="Times New Roman" w:eastAsia="Times New Roman" w:hAnsi="Times New Roman" w:cs="Times New Roman"/>
          <w:lang w:eastAsia="ru-RU"/>
        </w:rPr>
        <w:t xml:space="preserve"> момент заключения.</w:t>
      </w:r>
    </w:p>
    <w:p w14:paraId="3981B7E7" w14:textId="77777777" w:rsidR="00AC7373" w:rsidRPr="00AC7373" w:rsidRDefault="00AC7373" w:rsidP="00AC73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>7.2. Изменения законодательства, препятствующие выполнению договорных обязательств, являются форс-мажорными.</w:t>
      </w:r>
    </w:p>
    <w:p w14:paraId="4078E14D" w14:textId="77777777" w:rsidR="00AC7373" w:rsidRPr="00AC7373" w:rsidRDefault="00AC7373" w:rsidP="00AC73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>7.3. Договор вступает в силу с момента его подписания сторонами.</w:t>
      </w:r>
    </w:p>
    <w:p w14:paraId="78680C47" w14:textId="77777777" w:rsidR="00AC7373" w:rsidRPr="00AC7373" w:rsidRDefault="00AC7373" w:rsidP="00AC73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>7.4. В качестве неотъемлемой части договора к нему прилагаются:</w:t>
      </w:r>
    </w:p>
    <w:p w14:paraId="4AAC00AB" w14:textId="77777777" w:rsidR="00AC7373" w:rsidRPr="00AC7373" w:rsidRDefault="00AC7373" w:rsidP="00AC737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>акт установления цены продажи земельного участка (Приложение 1);</w:t>
      </w:r>
    </w:p>
    <w:p w14:paraId="43A28A25" w14:textId="77777777" w:rsidR="00AC7373" w:rsidRPr="00AC7373" w:rsidRDefault="00AC7373" w:rsidP="00AC737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>акт приема-передачи земельного участка (Приложение 2).</w:t>
      </w:r>
    </w:p>
    <w:p w14:paraId="4D9A881B" w14:textId="77777777" w:rsidR="00AC7373" w:rsidRPr="00AC7373" w:rsidRDefault="00AC7373" w:rsidP="00AC73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 xml:space="preserve">7.5. Договор составлен в 2-х экземплярах, имеющих одинаковую силу: первый из которых для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>Продавца</w:t>
      </w:r>
      <w:r w:rsidRPr="00AC7373">
        <w:rPr>
          <w:rFonts w:ascii="Times New Roman" w:eastAsia="Times New Roman" w:hAnsi="Times New Roman" w:cs="Times New Roman"/>
          <w:lang w:eastAsia="ru-RU"/>
        </w:rPr>
        <w:t xml:space="preserve">, второй для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>Покупателя</w:t>
      </w:r>
      <w:r w:rsidRPr="00AC7373">
        <w:rPr>
          <w:rFonts w:ascii="Times New Roman" w:eastAsia="Times New Roman" w:hAnsi="Times New Roman" w:cs="Times New Roman"/>
          <w:lang w:eastAsia="ru-RU"/>
        </w:rPr>
        <w:t>.</w:t>
      </w:r>
    </w:p>
    <w:p w14:paraId="3C644568" w14:textId="77777777" w:rsidR="00AC7373" w:rsidRPr="00AC7373" w:rsidRDefault="00AC7373" w:rsidP="00AC73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6DC77933" w14:textId="77777777" w:rsidR="00AC7373" w:rsidRPr="00AC7373" w:rsidRDefault="00AC7373" w:rsidP="00AC737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373">
        <w:rPr>
          <w:rFonts w:ascii="Times New Roman" w:eastAsia="Times New Roman" w:hAnsi="Times New Roman" w:cs="Times New Roman"/>
          <w:sz w:val="21"/>
          <w:szCs w:val="21"/>
          <w:lang w:eastAsia="ru-RU"/>
        </w:rPr>
        <w:t>8. ПОДПИСИ СТОРОН</w:t>
      </w:r>
    </w:p>
    <w:p w14:paraId="1881923D" w14:textId="77777777" w:rsidR="00AC7373" w:rsidRPr="00AC7373" w:rsidRDefault="00AC7373" w:rsidP="00AC737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3DD3F99D" w14:textId="77777777" w:rsidR="00AC7373" w:rsidRPr="00AC7373" w:rsidRDefault="00AC7373" w:rsidP="00AC7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>Продавец ________________ _______________            Покупатель: ________________ /____________</w:t>
      </w:r>
    </w:p>
    <w:p w14:paraId="081BD282" w14:textId="77777777" w:rsidR="00AC7373" w:rsidRPr="00AC7373" w:rsidRDefault="00AC7373" w:rsidP="00AC7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 xml:space="preserve">                                МП                                                                              </w:t>
      </w:r>
    </w:p>
    <w:p w14:paraId="2E6769DE" w14:textId="77777777" w:rsidR="00AC7373" w:rsidRPr="00AC7373" w:rsidRDefault="00AC7373" w:rsidP="00AC7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57AED0" wp14:editId="56DA6CA1">
                <wp:simplePos x="0" y="0"/>
                <wp:positionH relativeFrom="column">
                  <wp:posOffset>3342200</wp:posOffset>
                </wp:positionH>
                <wp:positionV relativeFrom="paragraph">
                  <wp:posOffset>5910</wp:posOffset>
                </wp:positionV>
                <wp:extent cx="3259016" cy="571627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9016" cy="5716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26"/>
                            </w:tblGrid>
                            <w:tr w:rsidR="00AC7373" w:rsidRPr="007A6F29" w14:paraId="305F92D2" w14:textId="77777777" w:rsidTr="007A6F29">
                              <w:trPr>
                                <w:trHeight w:val="1842"/>
                              </w:trPr>
                              <w:tc>
                                <w:tcPr>
                                  <w:tcW w:w="48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8CBD1A8" w14:textId="77777777" w:rsidR="00AC7373" w:rsidRPr="00AC7373" w:rsidRDefault="00AC7373" w:rsidP="007A6F29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C7373">
                                    <w:rPr>
                                      <w:rFonts w:ascii="Times New Roman" w:hAnsi="Times New Roman" w:cs="Times New Roman"/>
                                    </w:rPr>
                                    <w:t>__________________________ (ФИО)</w:t>
                                  </w:r>
                                </w:p>
                                <w:p w14:paraId="5E36CCE8" w14:textId="77777777" w:rsidR="00AC7373" w:rsidRPr="00AC7373" w:rsidRDefault="00AC7373" w:rsidP="007A6F29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C7373">
                                    <w:rPr>
                                      <w:rFonts w:ascii="Times New Roman" w:hAnsi="Times New Roman" w:cs="Times New Roman"/>
                                    </w:rPr>
                                    <w:t>Зарегистрирован по адресу: ________________________________________</w:t>
                                  </w:r>
                                </w:p>
                                <w:p w14:paraId="775FC6EE" w14:textId="77777777" w:rsidR="00AC7373" w:rsidRPr="007A6F29" w:rsidRDefault="00AC7373" w:rsidP="007A6F29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bCs/>
                                    </w:rPr>
                                  </w:pPr>
                                  <w:r w:rsidRPr="00AC7373">
                                    <w:rPr>
                                      <w:rFonts w:ascii="Times New Roman" w:hAnsi="Times New Roman" w:cs="Times New Roman"/>
                                    </w:rPr>
                                    <w:t>Документ, удостоверяющий личность: паспорт ____ _______, выдан ____________г. и указать кем выдан</w:t>
                                  </w:r>
                                </w:p>
                              </w:tc>
                            </w:tr>
                          </w:tbl>
                          <w:p w14:paraId="5D904D97" w14:textId="77777777" w:rsidR="00AC7373" w:rsidRDefault="00AC7373" w:rsidP="00AC737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03FD88C1" w14:textId="77777777" w:rsidR="00AC7373" w:rsidRDefault="00AC7373" w:rsidP="00AC737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307400FF" w14:textId="77777777" w:rsidR="00AC7373" w:rsidRDefault="00AC7373" w:rsidP="00AC737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6D5708E8" w14:textId="77777777" w:rsidR="00AC7373" w:rsidRPr="00B9628E" w:rsidRDefault="00AC7373" w:rsidP="00AC737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57AED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3.15pt;margin-top:.45pt;width:256.6pt;height:45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" stroked="f">
                <v:textbox>
                  <w:txbxContent>
                    <w:tbl>
                      <w:tblPr>
                        <w:tblOverlap w:val="never"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26"/>
                      </w:tblGrid>
                      <w:tr w:rsidR="00AC7373" w:rsidRPr="007A6F29" w14:paraId="305F92D2" w14:textId="77777777" w:rsidTr="007A6F29">
                        <w:trPr>
                          <w:trHeight w:val="1842"/>
                        </w:trPr>
                        <w:tc>
                          <w:tcPr>
                            <w:tcW w:w="48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8CBD1A8" w14:textId="77777777" w:rsidR="00AC7373" w:rsidRPr="00AC7373" w:rsidRDefault="00AC7373" w:rsidP="007A6F29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C7373">
                              <w:rPr>
                                <w:rFonts w:ascii="Times New Roman" w:hAnsi="Times New Roman" w:cs="Times New Roman"/>
                              </w:rPr>
                              <w:t>__________________________ (ФИО)</w:t>
                            </w:r>
                          </w:p>
                          <w:p w14:paraId="5E36CCE8" w14:textId="77777777" w:rsidR="00AC7373" w:rsidRPr="00AC7373" w:rsidRDefault="00AC7373" w:rsidP="007A6F29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C7373">
                              <w:rPr>
                                <w:rFonts w:ascii="Times New Roman" w:hAnsi="Times New Roman" w:cs="Times New Roman"/>
                              </w:rPr>
                              <w:t>Зарегистрирован по адресу: ________________________________________</w:t>
                            </w:r>
                          </w:p>
                          <w:p w14:paraId="775FC6EE" w14:textId="77777777" w:rsidR="00AC7373" w:rsidRPr="007A6F29" w:rsidRDefault="00AC7373" w:rsidP="007A6F29">
                            <w:pPr>
                              <w:autoSpaceDE w:val="0"/>
                              <w:autoSpaceDN w:val="0"/>
                              <w:suppressOverlap/>
                              <w:rPr>
                                <w:bCs/>
                              </w:rPr>
                            </w:pPr>
                            <w:r w:rsidRPr="00AC7373">
                              <w:rPr>
                                <w:rFonts w:ascii="Times New Roman" w:hAnsi="Times New Roman" w:cs="Times New Roman"/>
                              </w:rPr>
                              <w:t>Документ, удостоверяющий личность: паспорт ____ _______, выдан ____________г. и указать кем выдан</w:t>
                            </w:r>
                          </w:p>
                        </w:tc>
                      </w:tr>
                    </w:tbl>
                    <w:p w14:paraId="5D904D97" w14:textId="77777777" w:rsidR="00AC7373" w:rsidRDefault="00AC7373" w:rsidP="00AC7373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03FD88C1" w14:textId="77777777" w:rsidR="00AC7373" w:rsidRDefault="00AC7373" w:rsidP="00AC7373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307400FF" w14:textId="77777777" w:rsidR="00AC7373" w:rsidRDefault="00AC7373" w:rsidP="00AC7373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6D5708E8" w14:textId="77777777" w:rsidR="00AC7373" w:rsidRPr="00B9628E" w:rsidRDefault="00AC7373" w:rsidP="00AC7373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C7373">
        <w:rPr>
          <w:rFonts w:ascii="Times New Roman" w:eastAsia="Times New Roman" w:hAnsi="Times New Roman" w:cs="Times New Roman"/>
          <w:lang w:eastAsia="ru-RU"/>
        </w:rPr>
        <w:tab/>
      </w:r>
      <w:r w:rsidRPr="00AC7373">
        <w:rPr>
          <w:rFonts w:ascii="Times New Roman" w:eastAsia="Times New Roman" w:hAnsi="Times New Roman" w:cs="Times New Roman"/>
          <w:lang w:eastAsia="ru-RU"/>
        </w:rPr>
        <w:tab/>
      </w:r>
      <w:r w:rsidRPr="00AC7373">
        <w:rPr>
          <w:rFonts w:ascii="Times New Roman" w:eastAsia="Times New Roman" w:hAnsi="Times New Roman" w:cs="Times New Roman"/>
          <w:lang w:eastAsia="ru-RU"/>
        </w:rPr>
        <w:tab/>
      </w:r>
      <w:r w:rsidRPr="00AC7373">
        <w:rPr>
          <w:rFonts w:ascii="Times New Roman" w:eastAsia="Times New Roman" w:hAnsi="Times New Roman" w:cs="Times New Roman"/>
          <w:lang w:eastAsia="ru-RU"/>
        </w:rPr>
        <w:tab/>
      </w:r>
      <w:r w:rsidRPr="00AC7373">
        <w:rPr>
          <w:rFonts w:ascii="Times New Roman" w:eastAsia="Times New Roman" w:hAnsi="Times New Roman" w:cs="Times New Roman"/>
          <w:lang w:eastAsia="ru-RU"/>
        </w:rPr>
        <w:tab/>
      </w:r>
      <w:r w:rsidRPr="00AC7373">
        <w:rPr>
          <w:rFonts w:ascii="Times New Roman" w:eastAsia="Times New Roman" w:hAnsi="Times New Roman" w:cs="Times New Roman"/>
          <w:lang w:eastAsia="ru-RU"/>
        </w:rPr>
        <w:tab/>
      </w:r>
      <w:r w:rsidRPr="00AC7373">
        <w:rPr>
          <w:rFonts w:ascii="Times New Roman" w:eastAsia="Times New Roman" w:hAnsi="Times New Roman" w:cs="Times New Roman"/>
          <w:lang w:eastAsia="ru-RU"/>
        </w:rPr>
        <w:tab/>
      </w:r>
      <w:r w:rsidRPr="00AC7373">
        <w:rPr>
          <w:rFonts w:ascii="Times New Roman" w:eastAsia="Times New Roman" w:hAnsi="Times New Roman" w:cs="Times New Roman"/>
          <w:lang w:eastAsia="ru-RU"/>
        </w:rPr>
        <w:tab/>
      </w:r>
      <w:r w:rsidRPr="00AC7373">
        <w:rPr>
          <w:rFonts w:ascii="Times New Roman" w:eastAsia="Times New Roman" w:hAnsi="Times New Roman" w:cs="Times New Roman"/>
          <w:lang w:eastAsia="ru-RU"/>
        </w:rPr>
        <w:tab/>
      </w:r>
      <w:r w:rsidRPr="00AC7373">
        <w:rPr>
          <w:rFonts w:ascii="Times New Roman" w:eastAsia="Times New Roman" w:hAnsi="Times New Roman" w:cs="Times New Roman"/>
          <w:lang w:eastAsia="ru-RU"/>
        </w:rPr>
        <w:tab/>
      </w:r>
      <w:r w:rsidRPr="00AC7373">
        <w:rPr>
          <w:rFonts w:ascii="Times New Roman" w:eastAsia="Times New Roman" w:hAnsi="Times New Roman" w:cs="Times New Roman"/>
          <w:lang w:eastAsia="ru-RU"/>
        </w:rPr>
        <w:tab/>
      </w:r>
      <w:r w:rsidRPr="00AC7373">
        <w:rPr>
          <w:rFonts w:ascii="Times New Roman" w:eastAsia="Times New Roman" w:hAnsi="Times New Roman" w:cs="Times New Roman"/>
          <w:lang w:eastAsia="ru-RU"/>
        </w:rPr>
        <w:tab/>
      </w:r>
      <w:r w:rsidRPr="00AC7373">
        <w:rPr>
          <w:rFonts w:ascii="Times New Roman" w:eastAsia="Times New Roman" w:hAnsi="Times New Roman" w:cs="Times New Roman"/>
          <w:lang w:eastAsia="ru-RU"/>
        </w:rPr>
        <w:tab/>
      </w:r>
      <w:r w:rsidRPr="00AC7373">
        <w:rPr>
          <w:rFonts w:ascii="Times New Roman" w:eastAsia="Times New Roman" w:hAnsi="Times New Roman" w:cs="Times New Roman"/>
          <w:lang w:eastAsia="ru-RU"/>
        </w:rPr>
        <w:tab/>
      </w:r>
    </w:p>
    <w:p w14:paraId="50553CAB" w14:textId="77777777" w:rsidR="00AC7373" w:rsidRPr="00AC7373" w:rsidRDefault="00AC7373" w:rsidP="00AC7373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AC7373">
        <w:rPr>
          <w:rFonts w:ascii="Times New Roman" w:eastAsia="Times New Roman" w:hAnsi="Times New Roman" w:cs="Times New Roman"/>
          <w:lang w:val="x-none" w:eastAsia="x-none"/>
        </w:rPr>
        <w:t>Комитет</w:t>
      </w:r>
    </w:p>
    <w:p w14:paraId="71054FD9" w14:textId="77777777" w:rsidR="00AC7373" w:rsidRPr="00AC7373" w:rsidRDefault="00AC7373" w:rsidP="00AC7373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AC7373">
        <w:rPr>
          <w:rFonts w:ascii="Times New Roman" w:eastAsia="Times New Roman" w:hAnsi="Times New Roman" w:cs="Times New Roman"/>
          <w:lang w:val="x-none" w:eastAsia="x-none"/>
        </w:rPr>
        <w:t>имущественных отношений</w:t>
      </w:r>
    </w:p>
    <w:p w14:paraId="73D52EF7" w14:textId="77777777" w:rsidR="00AC7373" w:rsidRPr="00AC7373" w:rsidRDefault="00AC7373" w:rsidP="00AC7373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AC7373">
        <w:rPr>
          <w:rFonts w:ascii="Times New Roman" w:eastAsia="Times New Roman" w:hAnsi="Times New Roman" w:cs="Times New Roman"/>
          <w:lang w:val="x-none" w:eastAsia="x-none"/>
        </w:rPr>
        <w:t>администрации Пермского</w:t>
      </w:r>
    </w:p>
    <w:p w14:paraId="5477B2BD" w14:textId="77777777" w:rsidR="00AC7373" w:rsidRPr="00AC7373" w:rsidRDefault="00AC7373" w:rsidP="00AC7373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AC7373">
        <w:rPr>
          <w:rFonts w:ascii="Times New Roman" w:eastAsia="Times New Roman" w:hAnsi="Times New Roman" w:cs="Times New Roman"/>
          <w:lang w:val="x-none" w:eastAsia="x-none"/>
        </w:rPr>
        <w:t xml:space="preserve">муниципального </w:t>
      </w:r>
      <w:r w:rsidRPr="00AC7373">
        <w:rPr>
          <w:rFonts w:ascii="Times New Roman" w:eastAsia="Times New Roman" w:hAnsi="Times New Roman" w:cs="Times New Roman"/>
          <w:lang w:eastAsia="x-none"/>
        </w:rPr>
        <w:t>округа</w:t>
      </w:r>
    </w:p>
    <w:p w14:paraId="0F10E3FD" w14:textId="77777777" w:rsidR="00AC7373" w:rsidRPr="00AC7373" w:rsidRDefault="00AC7373" w:rsidP="00AC7373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AC7373">
        <w:rPr>
          <w:rFonts w:ascii="Times New Roman" w:eastAsia="Times New Roman" w:hAnsi="Times New Roman" w:cs="Times New Roman"/>
          <w:lang w:val="x-none" w:eastAsia="x-none"/>
        </w:rPr>
        <w:t>г. Пермь, ул. Верхне</w:t>
      </w:r>
      <w:r w:rsidRPr="00AC7373">
        <w:rPr>
          <w:rFonts w:ascii="Times New Roman" w:eastAsia="Times New Roman" w:hAnsi="Times New Roman" w:cs="Times New Roman"/>
          <w:lang w:eastAsia="x-none"/>
        </w:rPr>
        <w:t>-М</w:t>
      </w:r>
      <w:proofErr w:type="spellStart"/>
      <w:r w:rsidRPr="00AC7373">
        <w:rPr>
          <w:rFonts w:ascii="Times New Roman" w:eastAsia="Times New Roman" w:hAnsi="Times New Roman" w:cs="Times New Roman"/>
          <w:lang w:val="x-none" w:eastAsia="x-none"/>
        </w:rPr>
        <w:t>уллинская</w:t>
      </w:r>
      <w:proofErr w:type="spellEnd"/>
      <w:r w:rsidRPr="00AC7373">
        <w:rPr>
          <w:rFonts w:ascii="Times New Roman" w:eastAsia="Times New Roman" w:hAnsi="Times New Roman" w:cs="Times New Roman"/>
          <w:lang w:val="x-none" w:eastAsia="x-none"/>
        </w:rPr>
        <w:t>, 7</w:t>
      </w:r>
      <w:r w:rsidRPr="00AC7373">
        <w:rPr>
          <w:rFonts w:ascii="Times New Roman" w:eastAsia="Times New Roman" w:hAnsi="Times New Roman" w:cs="Times New Roman"/>
          <w:lang w:eastAsia="x-none"/>
        </w:rPr>
        <w:t>4А</w:t>
      </w:r>
    </w:p>
    <w:p w14:paraId="160726E5" w14:textId="77777777" w:rsidR="00AC7373" w:rsidRPr="00AC7373" w:rsidRDefault="00AC7373" w:rsidP="00AC7373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AC7373">
        <w:rPr>
          <w:rFonts w:ascii="Times New Roman" w:eastAsia="Times New Roman" w:hAnsi="Times New Roman" w:cs="Times New Roman"/>
          <w:lang w:val="x-none" w:eastAsia="x-none"/>
        </w:rPr>
        <w:t>ИНН 5948</w:t>
      </w:r>
      <w:r w:rsidRPr="00AC7373">
        <w:rPr>
          <w:rFonts w:ascii="Times New Roman" w:eastAsia="Times New Roman" w:hAnsi="Times New Roman" w:cs="Times New Roman"/>
          <w:lang w:eastAsia="x-none"/>
        </w:rPr>
        <w:t>066481</w:t>
      </w:r>
      <w:r w:rsidRPr="00AC7373">
        <w:rPr>
          <w:rFonts w:ascii="Times New Roman" w:eastAsia="Times New Roman" w:hAnsi="Times New Roman" w:cs="Times New Roman"/>
          <w:lang w:val="x-none" w:eastAsia="x-none"/>
        </w:rPr>
        <w:t xml:space="preserve"> КПП </w:t>
      </w:r>
      <w:r w:rsidRPr="00AC7373">
        <w:rPr>
          <w:rFonts w:ascii="Times New Roman" w:eastAsia="Times New Roman" w:hAnsi="Times New Roman" w:cs="Times New Roman"/>
          <w:lang w:eastAsia="x-none"/>
        </w:rPr>
        <w:t>594801001</w:t>
      </w:r>
    </w:p>
    <w:p w14:paraId="2B6BEBB2" w14:textId="77777777" w:rsidR="00AC7373" w:rsidRPr="00AC7373" w:rsidRDefault="00AC7373" w:rsidP="00AC7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63DD099" w14:textId="77777777" w:rsidR="00AC7373" w:rsidRPr="00AC7373" w:rsidRDefault="00AC7373" w:rsidP="00AC73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785B9D" w14:textId="77777777" w:rsidR="00AC7373" w:rsidRPr="00AC7373" w:rsidRDefault="00AC7373" w:rsidP="00AC73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F94AA" w14:textId="77777777" w:rsidR="00AC7373" w:rsidRPr="00AC7373" w:rsidRDefault="00AC7373" w:rsidP="00AC73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FCF160" w14:textId="77777777" w:rsidR="00AC7373" w:rsidRPr="00AC7373" w:rsidRDefault="00AC7373" w:rsidP="00AC73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3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14:paraId="1AC4F6F9" w14:textId="77777777" w:rsidR="00AC7373" w:rsidRPr="00AC7373" w:rsidRDefault="00AC7373" w:rsidP="00AC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1143751E" w14:textId="77777777" w:rsidR="00AC7373" w:rsidRPr="00AC7373" w:rsidRDefault="00AC7373" w:rsidP="00AC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C7373">
        <w:rPr>
          <w:rFonts w:ascii="Times New Roman" w:eastAsia="Times New Roman" w:hAnsi="Times New Roman" w:cs="Times New Roman"/>
          <w:b/>
          <w:lang w:eastAsia="ru-RU"/>
        </w:rPr>
        <w:t>А К Т</w:t>
      </w:r>
    </w:p>
    <w:p w14:paraId="63F0BE63" w14:textId="77777777" w:rsidR="00AC7373" w:rsidRPr="00AC7373" w:rsidRDefault="00AC7373" w:rsidP="00AC73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AC7373">
        <w:rPr>
          <w:rFonts w:ascii="Times New Roman" w:eastAsia="Times New Roman" w:hAnsi="Times New Roman" w:cs="Times New Roman"/>
          <w:b/>
          <w:lang w:eastAsia="ru-RU"/>
        </w:rPr>
        <w:t>приема-передачи земельного участка к договору купли-продажи</w:t>
      </w:r>
    </w:p>
    <w:p w14:paraId="25C4C88A" w14:textId="77777777" w:rsidR="00AC7373" w:rsidRPr="00AC7373" w:rsidRDefault="00AC7373" w:rsidP="00AC73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 xml:space="preserve">№ ____ от </w:t>
      </w:r>
      <w:r w:rsidRPr="00AC7373">
        <w:rPr>
          <w:rFonts w:ascii="Times New Roman" w:eastAsia="Times New Roman" w:hAnsi="Times New Roman" w:cs="Times New Roman"/>
          <w:szCs w:val="20"/>
          <w:lang w:eastAsia="ru-RU"/>
        </w:rPr>
        <w:t>«__</w:t>
      </w:r>
      <w:proofErr w:type="gramStart"/>
      <w:r w:rsidRPr="00AC7373">
        <w:rPr>
          <w:rFonts w:ascii="Times New Roman" w:eastAsia="Times New Roman" w:hAnsi="Times New Roman" w:cs="Times New Roman"/>
          <w:szCs w:val="20"/>
          <w:lang w:eastAsia="ru-RU"/>
        </w:rPr>
        <w:t>_»_</w:t>
      </w:r>
      <w:proofErr w:type="gramEnd"/>
      <w:r w:rsidRPr="00AC7373">
        <w:rPr>
          <w:rFonts w:ascii="Times New Roman" w:eastAsia="Times New Roman" w:hAnsi="Times New Roman" w:cs="Times New Roman"/>
          <w:szCs w:val="20"/>
          <w:lang w:eastAsia="ru-RU"/>
        </w:rPr>
        <w:t xml:space="preserve">_________2026 </w:t>
      </w:r>
      <w:r w:rsidRPr="00AC7373">
        <w:rPr>
          <w:rFonts w:ascii="Times New Roman" w:eastAsia="Times New Roman" w:hAnsi="Times New Roman" w:cs="Times New Roman"/>
          <w:lang w:eastAsia="ru-RU"/>
        </w:rPr>
        <w:t>г.</w:t>
      </w:r>
    </w:p>
    <w:p w14:paraId="094E112E" w14:textId="77777777" w:rsidR="00AC7373" w:rsidRPr="00AC7373" w:rsidRDefault="00AC7373" w:rsidP="00AC7373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lang w:eastAsia="ru-RU"/>
        </w:rPr>
      </w:pPr>
    </w:p>
    <w:p w14:paraId="12F5CA49" w14:textId="77777777" w:rsidR="00AC7373" w:rsidRPr="00AC7373" w:rsidRDefault="00AC7373" w:rsidP="00AC7373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>Пермский край</w:t>
      </w:r>
    </w:p>
    <w:p w14:paraId="7A5E0B50" w14:textId="50221AFF" w:rsidR="00AC7373" w:rsidRPr="00AC7373" w:rsidRDefault="00AC7373" w:rsidP="00AC7373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 xml:space="preserve">Пермский муниципальный округ                  </w:t>
      </w:r>
      <w:r w:rsidRPr="00AC7373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</w:t>
      </w:r>
      <w:proofErr w:type="gramStart"/>
      <w:r w:rsidRPr="00AC7373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AC7373">
        <w:rPr>
          <w:rFonts w:ascii="Times New Roman" w:eastAsia="Times New Roman" w:hAnsi="Times New Roman" w:cs="Times New Roman"/>
          <w:szCs w:val="20"/>
          <w:lang w:eastAsia="ru-RU"/>
        </w:rPr>
        <w:t>«</w:t>
      </w:r>
      <w:proofErr w:type="gramEnd"/>
      <w:r w:rsidRPr="00AC7373">
        <w:rPr>
          <w:rFonts w:ascii="Times New Roman" w:eastAsia="Times New Roman" w:hAnsi="Times New Roman" w:cs="Times New Roman"/>
          <w:szCs w:val="20"/>
          <w:lang w:eastAsia="ru-RU"/>
        </w:rPr>
        <w:t>__</w:t>
      </w:r>
      <w:proofErr w:type="gramStart"/>
      <w:r w:rsidRPr="00AC7373">
        <w:rPr>
          <w:rFonts w:ascii="Times New Roman" w:eastAsia="Times New Roman" w:hAnsi="Times New Roman" w:cs="Times New Roman"/>
          <w:szCs w:val="20"/>
          <w:lang w:eastAsia="ru-RU"/>
        </w:rPr>
        <w:t>_»_</w:t>
      </w:r>
      <w:proofErr w:type="gramEnd"/>
      <w:r w:rsidRPr="00AC7373">
        <w:rPr>
          <w:rFonts w:ascii="Times New Roman" w:eastAsia="Times New Roman" w:hAnsi="Times New Roman" w:cs="Times New Roman"/>
          <w:szCs w:val="20"/>
          <w:lang w:eastAsia="ru-RU"/>
        </w:rPr>
        <w:t xml:space="preserve">_________2026 </w:t>
      </w:r>
      <w:r w:rsidRPr="00AC7373">
        <w:rPr>
          <w:rFonts w:ascii="Times New Roman" w:eastAsia="Times New Roman" w:hAnsi="Times New Roman" w:cs="Times New Roman"/>
          <w:lang w:eastAsia="ru-RU"/>
        </w:rPr>
        <w:t>г.</w:t>
      </w:r>
    </w:p>
    <w:p w14:paraId="04E4F021" w14:textId="77777777" w:rsidR="00AC7373" w:rsidRPr="00AC7373" w:rsidRDefault="00AC7373" w:rsidP="00AC7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DDCE366" w14:textId="77777777" w:rsidR="00AC7373" w:rsidRPr="00AC7373" w:rsidRDefault="00AC7373" w:rsidP="00AC73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 xml:space="preserve">Комитет имущественных отношений администрации Пермского муниципального округа, в лице председателя Комитета имущественных отношений администрации Пермского муниципального округа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>____________________</w:t>
      </w:r>
      <w:r w:rsidRPr="00AC7373">
        <w:rPr>
          <w:rFonts w:ascii="Times New Roman" w:eastAsia="Times New Roman" w:hAnsi="Times New Roman" w:cs="Times New Roman"/>
          <w:lang w:eastAsia="ru-RU"/>
        </w:rPr>
        <w:t xml:space="preserve">, действующий на основании Положения, именуемый в дальнейшем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>«Продавец»</w:t>
      </w:r>
      <w:r w:rsidRPr="00AC7373">
        <w:rPr>
          <w:rFonts w:ascii="Times New Roman" w:eastAsia="Times New Roman" w:hAnsi="Times New Roman" w:cs="Times New Roman"/>
          <w:lang w:eastAsia="ru-RU"/>
        </w:rPr>
        <w:t>, и</w:t>
      </w:r>
    </w:p>
    <w:p w14:paraId="7E0CAFD8" w14:textId="77777777" w:rsidR="00AC7373" w:rsidRPr="00AC7373" w:rsidRDefault="00AC7373" w:rsidP="00AC737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7C2F1F8" w14:textId="77777777" w:rsidR="00AC7373" w:rsidRPr="00AC7373" w:rsidRDefault="00AC7373" w:rsidP="00AC7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 xml:space="preserve">_________________, __.__.____ г.р., паспорт: ____ ______, выдан __.__._____г. ____________________________, регистрация по адресу: ______, ул. ________, д. ___, кв. ____, именуемый в дальнейшем </w:t>
      </w:r>
      <w:r w:rsidRPr="00AC7373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«Покупатель»</w:t>
      </w:r>
      <w:r w:rsidRPr="00AC7373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C7373">
        <w:rPr>
          <w:rFonts w:ascii="Times New Roman" w:eastAsia="Times New Roman" w:hAnsi="Times New Roman" w:cs="Times New Roman"/>
          <w:lang w:eastAsia="ru-RU"/>
        </w:rPr>
        <w:t>заключили настоящий Акт о нижеследующем:</w:t>
      </w:r>
    </w:p>
    <w:p w14:paraId="1CC9A4B7" w14:textId="77777777" w:rsidR="00AC7373" w:rsidRPr="00AC7373" w:rsidRDefault="00AC7373" w:rsidP="00AC7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EC0D05A" w14:textId="77777777" w:rsidR="00AC7373" w:rsidRPr="00AC7373" w:rsidRDefault="00AC7373" w:rsidP="00AC7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605FEA9" w14:textId="77777777" w:rsidR="00AC7373" w:rsidRPr="00AC7373" w:rsidRDefault="00AC7373" w:rsidP="00AC737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 xml:space="preserve">«Продавец» передал, «Покупатель» принял земельный участок общей площадью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 xml:space="preserve">_____ </w:t>
      </w:r>
      <w:proofErr w:type="spellStart"/>
      <w:r w:rsidRPr="00AC7373">
        <w:rPr>
          <w:rFonts w:ascii="Times New Roman" w:eastAsia="Times New Roman" w:hAnsi="Times New Roman" w:cs="Times New Roman"/>
          <w:b/>
          <w:lang w:eastAsia="ru-RU"/>
        </w:rPr>
        <w:t>кв.м</w:t>
      </w:r>
      <w:proofErr w:type="spellEnd"/>
      <w:r w:rsidRPr="00AC7373">
        <w:rPr>
          <w:rFonts w:ascii="Times New Roman" w:eastAsia="Times New Roman" w:hAnsi="Times New Roman" w:cs="Times New Roman"/>
          <w:lang w:eastAsia="ru-RU"/>
        </w:rPr>
        <w:t xml:space="preserve">, расположенный по адресу: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 xml:space="preserve">Пермский край, Пермский район, __________________________________________, </w:t>
      </w:r>
      <w:r w:rsidRPr="00AC7373">
        <w:rPr>
          <w:rFonts w:ascii="Times New Roman" w:eastAsia="Times New Roman" w:hAnsi="Times New Roman" w:cs="Times New Roman"/>
          <w:lang w:eastAsia="ru-RU"/>
        </w:rPr>
        <w:t>с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C7373">
        <w:rPr>
          <w:rFonts w:ascii="Times New Roman" w:eastAsia="Times New Roman" w:hAnsi="Times New Roman" w:cs="Times New Roman"/>
          <w:lang w:eastAsia="ru-RU"/>
        </w:rPr>
        <w:t xml:space="preserve">кадастровым номером: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>______________________.</w:t>
      </w:r>
    </w:p>
    <w:p w14:paraId="6F077DDF" w14:textId="77777777" w:rsidR="00AC7373" w:rsidRPr="00AC7373" w:rsidRDefault="00AC7373" w:rsidP="00AC7373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>Претензий по качеству и состоянию участка у Покупателя не имеется.</w:t>
      </w:r>
    </w:p>
    <w:p w14:paraId="0D74C41C" w14:textId="77777777" w:rsidR="00AC7373" w:rsidRPr="00AC7373" w:rsidRDefault="00AC7373" w:rsidP="00AC7373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>Настоящий акт составлен в двух экземплярах по одному к каждому экземпляру договора купли-продажи.</w:t>
      </w:r>
    </w:p>
    <w:p w14:paraId="53940F75" w14:textId="77777777" w:rsidR="00AC7373" w:rsidRPr="00AC7373" w:rsidRDefault="00AC7373" w:rsidP="00AC7373">
      <w:pPr>
        <w:spacing w:after="0" w:line="340" w:lineRule="exact"/>
        <w:jc w:val="both"/>
        <w:rPr>
          <w:rFonts w:ascii="Times New Roman" w:eastAsia="Times New Roman" w:hAnsi="Times New Roman" w:cs="Times New Roman"/>
          <w:lang w:eastAsia="ru-RU"/>
        </w:rPr>
      </w:pPr>
    </w:p>
    <w:p w14:paraId="7221D890" w14:textId="77777777" w:rsidR="00AC7373" w:rsidRPr="00AC7373" w:rsidRDefault="00AC7373" w:rsidP="00AC7373">
      <w:pPr>
        <w:spacing w:after="120" w:line="480" w:lineRule="auto"/>
        <w:ind w:left="142"/>
        <w:jc w:val="center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>Подписи сторон:</w:t>
      </w:r>
    </w:p>
    <w:p w14:paraId="177DFD15" w14:textId="77777777" w:rsidR="00AC7373" w:rsidRPr="00AC7373" w:rsidRDefault="00AC7373" w:rsidP="00AC7373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 xml:space="preserve">«Продавец» ___________ </w:t>
      </w:r>
      <w:r w:rsidRPr="00AC7373">
        <w:rPr>
          <w:rFonts w:ascii="Times New Roman" w:eastAsia="Times New Roman" w:hAnsi="Times New Roman" w:cs="Times New Roman"/>
          <w:szCs w:val="20"/>
          <w:lang w:eastAsia="ru-RU"/>
        </w:rPr>
        <w:t>_______________</w:t>
      </w:r>
      <w:r w:rsidRPr="00AC7373"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proofErr w:type="gramStart"/>
      <w:r w:rsidRPr="00AC7373">
        <w:rPr>
          <w:rFonts w:ascii="Times New Roman" w:eastAsia="Times New Roman" w:hAnsi="Times New Roman" w:cs="Times New Roman"/>
          <w:lang w:eastAsia="ru-RU"/>
        </w:rPr>
        <w:t xml:space="preserve">   «</w:t>
      </w:r>
      <w:proofErr w:type="gramEnd"/>
      <w:r w:rsidRPr="00AC7373">
        <w:rPr>
          <w:rFonts w:ascii="Times New Roman" w:eastAsia="Times New Roman" w:hAnsi="Times New Roman" w:cs="Times New Roman"/>
          <w:lang w:eastAsia="ru-RU"/>
        </w:rPr>
        <w:t xml:space="preserve">Покупатель» </w:t>
      </w:r>
      <w:r w:rsidRPr="00AC7373">
        <w:rPr>
          <w:rFonts w:ascii="Times New Roman" w:eastAsia="Times New Roman" w:hAnsi="Times New Roman" w:cs="Times New Roman"/>
          <w:szCs w:val="20"/>
          <w:lang w:eastAsia="ru-RU"/>
        </w:rPr>
        <w:t>________________</w:t>
      </w:r>
      <w:r w:rsidRPr="00AC737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/____________</w:t>
      </w:r>
    </w:p>
    <w:p w14:paraId="5762D057" w14:textId="77777777" w:rsidR="00AC7373" w:rsidRPr="00AC7373" w:rsidRDefault="00AC7373" w:rsidP="00AC737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C737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863B20" wp14:editId="7C96FDE8">
                <wp:simplePos x="0" y="0"/>
                <wp:positionH relativeFrom="column">
                  <wp:posOffset>3502660</wp:posOffset>
                </wp:positionH>
                <wp:positionV relativeFrom="paragraph">
                  <wp:posOffset>220980</wp:posOffset>
                </wp:positionV>
                <wp:extent cx="3267075" cy="7138670"/>
                <wp:effectExtent l="0" t="0" r="9525" b="508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7138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26"/>
                            </w:tblGrid>
                            <w:tr w:rsidR="00AC7373" w:rsidRPr="00AC7373" w14:paraId="791B49EB" w14:textId="77777777" w:rsidTr="0071370F">
                              <w:trPr>
                                <w:trHeight w:val="1842"/>
                              </w:trPr>
                              <w:tc>
                                <w:tcPr>
                                  <w:tcW w:w="48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EFD970E" w14:textId="77777777" w:rsidR="00AC7373" w:rsidRPr="00AC7373" w:rsidRDefault="00AC7373" w:rsidP="002914D3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C7373">
                                    <w:rPr>
                                      <w:rFonts w:ascii="Times New Roman" w:hAnsi="Times New Roman" w:cs="Times New Roman"/>
                                    </w:rPr>
                                    <w:t>__________________________ (ФИО)</w:t>
                                  </w:r>
                                </w:p>
                                <w:p w14:paraId="2198C7C8" w14:textId="77777777" w:rsidR="00AC7373" w:rsidRPr="00AC7373" w:rsidRDefault="00AC7373" w:rsidP="002914D3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C7373">
                                    <w:rPr>
                                      <w:rFonts w:ascii="Times New Roman" w:hAnsi="Times New Roman" w:cs="Times New Roman"/>
                                    </w:rPr>
                                    <w:t>Зарегистрирован по адресу: ________________________________________</w:t>
                                  </w:r>
                                </w:p>
                                <w:p w14:paraId="7D35195F" w14:textId="77777777" w:rsidR="00AC7373" w:rsidRPr="00AC7373" w:rsidRDefault="00AC7373" w:rsidP="002914D3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  <w:bCs/>
                                    </w:rPr>
                                  </w:pPr>
                                  <w:r w:rsidRPr="00AC7373">
                                    <w:rPr>
                                      <w:rFonts w:ascii="Times New Roman" w:hAnsi="Times New Roman" w:cs="Times New Roman"/>
                                    </w:rPr>
                                    <w:t>Документ, удостоверяющий личность: паспорт ____ _______, выдан ____________г. и указать кем выдан</w:t>
                                  </w:r>
                                </w:p>
                              </w:tc>
                            </w:tr>
                          </w:tbl>
                          <w:p w14:paraId="26EFB8AE" w14:textId="77777777" w:rsidR="00AC7373" w:rsidRPr="00F86CF5" w:rsidRDefault="00AC7373" w:rsidP="00AC737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63B20" id="Text Box 3" o:spid="_x0000_s1027" type="#_x0000_t202" style="position:absolute;left:0;text-align:left;margin-left:275.8pt;margin-top:17.4pt;width:257.25pt;height:56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" stroked="f">
                <v:textbox>
                  <w:txbxContent>
                    <w:tbl>
                      <w:tblPr>
                        <w:tblOverlap w:val="never"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26"/>
                      </w:tblGrid>
                      <w:tr w:rsidR="00AC7373" w:rsidRPr="00AC7373" w14:paraId="791B49EB" w14:textId="77777777" w:rsidTr="0071370F">
                        <w:trPr>
                          <w:trHeight w:val="1842"/>
                        </w:trPr>
                        <w:tc>
                          <w:tcPr>
                            <w:tcW w:w="48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EFD970E" w14:textId="77777777" w:rsidR="00AC7373" w:rsidRPr="00AC7373" w:rsidRDefault="00AC7373" w:rsidP="002914D3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C7373">
                              <w:rPr>
                                <w:rFonts w:ascii="Times New Roman" w:hAnsi="Times New Roman" w:cs="Times New Roman"/>
                              </w:rPr>
                              <w:t>__________________________ (ФИО)</w:t>
                            </w:r>
                          </w:p>
                          <w:p w14:paraId="2198C7C8" w14:textId="77777777" w:rsidR="00AC7373" w:rsidRPr="00AC7373" w:rsidRDefault="00AC7373" w:rsidP="002914D3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C7373">
                              <w:rPr>
                                <w:rFonts w:ascii="Times New Roman" w:hAnsi="Times New Roman" w:cs="Times New Roman"/>
                              </w:rPr>
                              <w:t>Зарегистрирован по адресу: ________________________________________</w:t>
                            </w:r>
                          </w:p>
                          <w:p w14:paraId="7D35195F" w14:textId="77777777" w:rsidR="00AC7373" w:rsidRPr="00AC7373" w:rsidRDefault="00AC7373" w:rsidP="002914D3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r w:rsidRPr="00AC7373">
                              <w:rPr>
                                <w:rFonts w:ascii="Times New Roman" w:hAnsi="Times New Roman" w:cs="Times New Roman"/>
                              </w:rPr>
                              <w:t>Документ, удостоверяющий личность: паспорт ____ _______, выдан ____________г. и указать кем выдан</w:t>
                            </w:r>
                          </w:p>
                        </w:tc>
                      </w:tr>
                    </w:tbl>
                    <w:p w14:paraId="26EFB8AE" w14:textId="77777777" w:rsidR="00AC7373" w:rsidRPr="00F86CF5" w:rsidRDefault="00AC7373" w:rsidP="00AC7373"/>
                  </w:txbxContent>
                </v:textbox>
              </v:shape>
            </w:pict>
          </mc:Fallback>
        </mc:AlternateContent>
      </w:r>
      <w:r w:rsidRPr="00AC7373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</w:t>
      </w:r>
      <w:r w:rsidRPr="00AC73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МП                                                                             </w:t>
      </w:r>
      <w:r w:rsidRPr="00AC737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C737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C737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C737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C737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C737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C737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C737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C737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C737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C737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C737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C737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C737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04DF7EEA" w14:textId="77777777" w:rsidR="00AC7373" w:rsidRPr="00AC7373" w:rsidRDefault="00AC7373" w:rsidP="00AC7373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AC7373">
        <w:rPr>
          <w:rFonts w:ascii="Times New Roman" w:eastAsia="Times New Roman" w:hAnsi="Times New Roman" w:cs="Times New Roman"/>
          <w:lang w:val="x-none" w:eastAsia="x-none"/>
        </w:rPr>
        <w:t>Комитет</w:t>
      </w:r>
    </w:p>
    <w:p w14:paraId="0D147A4D" w14:textId="77777777" w:rsidR="00AC7373" w:rsidRPr="00AC7373" w:rsidRDefault="00AC7373" w:rsidP="00AC7373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AC7373">
        <w:rPr>
          <w:rFonts w:ascii="Times New Roman" w:eastAsia="Times New Roman" w:hAnsi="Times New Roman" w:cs="Times New Roman"/>
          <w:lang w:val="x-none" w:eastAsia="x-none"/>
        </w:rPr>
        <w:t>имущественных отношений</w:t>
      </w:r>
    </w:p>
    <w:p w14:paraId="65A4A4A7" w14:textId="77777777" w:rsidR="00AC7373" w:rsidRPr="00AC7373" w:rsidRDefault="00AC7373" w:rsidP="00AC7373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AC7373">
        <w:rPr>
          <w:rFonts w:ascii="Times New Roman" w:eastAsia="Times New Roman" w:hAnsi="Times New Roman" w:cs="Times New Roman"/>
          <w:lang w:val="x-none" w:eastAsia="x-none"/>
        </w:rPr>
        <w:t>администрации Пермского</w:t>
      </w:r>
    </w:p>
    <w:p w14:paraId="784D7BD9" w14:textId="77777777" w:rsidR="00AC7373" w:rsidRPr="00AC7373" w:rsidRDefault="00AC7373" w:rsidP="00AC7373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AC7373">
        <w:rPr>
          <w:rFonts w:ascii="Times New Roman" w:eastAsia="Times New Roman" w:hAnsi="Times New Roman" w:cs="Times New Roman"/>
          <w:lang w:val="x-none" w:eastAsia="x-none"/>
        </w:rPr>
        <w:t xml:space="preserve">муниципального </w:t>
      </w:r>
      <w:r w:rsidRPr="00AC7373">
        <w:rPr>
          <w:rFonts w:ascii="Times New Roman" w:eastAsia="Times New Roman" w:hAnsi="Times New Roman" w:cs="Times New Roman"/>
          <w:lang w:eastAsia="x-none"/>
        </w:rPr>
        <w:t>округа</w:t>
      </w:r>
    </w:p>
    <w:p w14:paraId="4F952439" w14:textId="77777777" w:rsidR="00AC7373" w:rsidRPr="00AC7373" w:rsidRDefault="00AC7373" w:rsidP="00AC7373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AC7373">
        <w:rPr>
          <w:rFonts w:ascii="Times New Roman" w:eastAsia="Times New Roman" w:hAnsi="Times New Roman" w:cs="Times New Roman"/>
          <w:lang w:val="x-none" w:eastAsia="x-none"/>
        </w:rPr>
        <w:t>г. Пермь, ул. Верхне</w:t>
      </w:r>
      <w:r w:rsidRPr="00AC7373">
        <w:rPr>
          <w:rFonts w:ascii="Times New Roman" w:eastAsia="Times New Roman" w:hAnsi="Times New Roman" w:cs="Times New Roman"/>
          <w:lang w:eastAsia="x-none"/>
        </w:rPr>
        <w:t>-М</w:t>
      </w:r>
      <w:proofErr w:type="spellStart"/>
      <w:r w:rsidRPr="00AC7373">
        <w:rPr>
          <w:rFonts w:ascii="Times New Roman" w:eastAsia="Times New Roman" w:hAnsi="Times New Roman" w:cs="Times New Roman"/>
          <w:lang w:val="x-none" w:eastAsia="x-none"/>
        </w:rPr>
        <w:t>уллинская</w:t>
      </w:r>
      <w:proofErr w:type="spellEnd"/>
      <w:r w:rsidRPr="00AC7373">
        <w:rPr>
          <w:rFonts w:ascii="Times New Roman" w:eastAsia="Times New Roman" w:hAnsi="Times New Roman" w:cs="Times New Roman"/>
          <w:lang w:val="x-none" w:eastAsia="x-none"/>
        </w:rPr>
        <w:t>, 7</w:t>
      </w:r>
      <w:r w:rsidRPr="00AC7373">
        <w:rPr>
          <w:rFonts w:ascii="Times New Roman" w:eastAsia="Times New Roman" w:hAnsi="Times New Roman" w:cs="Times New Roman"/>
          <w:lang w:eastAsia="x-none"/>
        </w:rPr>
        <w:t>4А</w:t>
      </w:r>
    </w:p>
    <w:p w14:paraId="279B8A3B" w14:textId="77777777" w:rsidR="00AC7373" w:rsidRPr="00AC7373" w:rsidRDefault="00AC7373" w:rsidP="00AC7373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AC7373">
        <w:rPr>
          <w:rFonts w:ascii="Times New Roman" w:eastAsia="Times New Roman" w:hAnsi="Times New Roman" w:cs="Times New Roman"/>
          <w:lang w:val="x-none" w:eastAsia="x-none"/>
        </w:rPr>
        <w:t>ИНН 5948</w:t>
      </w:r>
      <w:r w:rsidRPr="00AC7373">
        <w:rPr>
          <w:rFonts w:ascii="Times New Roman" w:eastAsia="Times New Roman" w:hAnsi="Times New Roman" w:cs="Times New Roman"/>
          <w:lang w:eastAsia="x-none"/>
        </w:rPr>
        <w:t>066481</w:t>
      </w:r>
      <w:r w:rsidRPr="00AC7373">
        <w:rPr>
          <w:rFonts w:ascii="Times New Roman" w:eastAsia="Times New Roman" w:hAnsi="Times New Roman" w:cs="Times New Roman"/>
          <w:lang w:val="x-none" w:eastAsia="x-none"/>
        </w:rPr>
        <w:t xml:space="preserve"> КПП </w:t>
      </w:r>
      <w:r w:rsidRPr="00AC7373">
        <w:rPr>
          <w:rFonts w:ascii="Times New Roman" w:eastAsia="Times New Roman" w:hAnsi="Times New Roman" w:cs="Times New Roman"/>
          <w:lang w:eastAsia="x-none"/>
        </w:rPr>
        <w:t>594801001</w:t>
      </w:r>
    </w:p>
    <w:p w14:paraId="1512C603" w14:textId="77777777" w:rsidR="00AC7373" w:rsidRPr="00AC7373" w:rsidRDefault="00AC7373" w:rsidP="00AC7373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432CFF" w14:textId="77777777" w:rsidR="00AC7373" w:rsidRPr="00AC7373" w:rsidRDefault="00AC7373" w:rsidP="00AC7373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3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C73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C73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C73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C73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C73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C73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C73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C73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821E631" w14:textId="77777777" w:rsidR="00AC7373" w:rsidRPr="00AC7373" w:rsidRDefault="00AC7373" w:rsidP="00AC7373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889815" w14:textId="77777777" w:rsidR="00AC7373" w:rsidRPr="00AC7373" w:rsidRDefault="00AC7373" w:rsidP="00AC7373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F0C88" w14:textId="77777777" w:rsidR="00AC7373" w:rsidRPr="00AC7373" w:rsidRDefault="00AC7373" w:rsidP="00AC7373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D0B260" w14:textId="77777777" w:rsidR="00AC7373" w:rsidRPr="00AC7373" w:rsidRDefault="00AC7373" w:rsidP="00AC7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2CAC0" w14:textId="77777777" w:rsidR="00AC7373" w:rsidRPr="00AC7373" w:rsidRDefault="00AC7373" w:rsidP="00AC7373">
      <w:pPr>
        <w:tabs>
          <w:tab w:val="left" w:pos="5375"/>
        </w:tabs>
        <w:rPr>
          <w:rFonts w:ascii="Times New Roman" w:hAnsi="Times New Roman" w:cs="Times New Roman"/>
          <w:sz w:val="24"/>
          <w:szCs w:val="24"/>
        </w:rPr>
      </w:pPr>
    </w:p>
    <w:sectPr w:rsidR="00AC7373" w:rsidRPr="00AC7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C7CE4" w14:textId="77777777" w:rsidR="00CC47BE" w:rsidRDefault="00CC47BE" w:rsidP="00AC7373">
      <w:pPr>
        <w:spacing w:after="0" w:line="240" w:lineRule="auto"/>
      </w:pPr>
      <w:r>
        <w:separator/>
      </w:r>
    </w:p>
  </w:endnote>
  <w:endnote w:type="continuationSeparator" w:id="0">
    <w:p w14:paraId="00A5B90F" w14:textId="77777777" w:rsidR="00CC47BE" w:rsidRDefault="00CC47BE" w:rsidP="00AC7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E95AB" w14:textId="77777777" w:rsidR="00CC47BE" w:rsidRDefault="00CC47BE" w:rsidP="00AC7373">
      <w:pPr>
        <w:spacing w:after="0" w:line="240" w:lineRule="auto"/>
      </w:pPr>
      <w:r>
        <w:separator/>
      </w:r>
    </w:p>
  </w:footnote>
  <w:footnote w:type="continuationSeparator" w:id="0">
    <w:p w14:paraId="57D1D8F7" w14:textId="77777777" w:rsidR="00CC47BE" w:rsidRDefault="00CC47BE" w:rsidP="00AC73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C23FF"/>
    <w:multiLevelType w:val="multilevel"/>
    <w:tmpl w:val="6C6E37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914396E"/>
    <w:multiLevelType w:val="singleLevel"/>
    <w:tmpl w:val="EE7A7FBE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3DA52D38"/>
    <w:multiLevelType w:val="hybridMultilevel"/>
    <w:tmpl w:val="9F063080"/>
    <w:lvl w:ilvl="0" w:tplc="2B6C3F8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79655C58"/>
    <w:multiLevelType w:val="multilevel"/>
    <w:tmpl w:val="6DC0F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num w:numId="1" w16cid:durableId="2035492174">
    <w:abstractNumId w:val="1"/>
  </w:num>
  <w:num w:numId="2" w16cid:durableId="819543631">
    <w:abstractNumId w:val="2"/>
  </w:num>
  <w:num w:numId="3" w16cid:durableId="580527350">
    <w:abstractNumId w:val="0"/>
  </w:num>
  <w:num w:numId="4" w16cid:durableId="10940080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679"/>
    <w:rsid w:val="0000692B"/>
    <w:rsid w:val="00015992"/>
    <w:rsid w:val="0003427F"/>
    <w:rsid w:val="000B6B12"/>
    <w:rsid w:val="000B78E8"/>
    <w:rsid w:val="000C43D2"/>
    <w:rsid w:val="001526CA"/>
    <w:rsid w:val="00155B56"/>
    <w:rsid w:val="0019699D"/>
    <w:rsid w:val="001C7F94"/>
    <w:rsid w:val="001D1D42"/>
    <w:rsid w:val="001D5868"/>
    <w:rsid w:val="00201FD5"/>
    <w:rsid w:val="002074BF"/>
    <w:rsid w:val="0021238C"/>
    <w:rsid w:val="002251EC"/>
    <w:rsid w:val="00236FF7"/>
    <w:rsid w:val="00247817"/>
    <w:rsid w:val="002A31EB"/>
    <w:rsid w:val="002C51FD"/>
    <w:rsid w:val="00314357"/>
    <w:rsid w:val="0032259A"/>
    <w:rsid w:val="003546D6"/>
    <w:rsid w:val="003F7E2B"/>
    <w:rsid w:val="0042243C"/>
    <w:rsid w:val="00435091"/>
    <w:rsid w:val="00441173"/>
    <w:rsid w:val="00450A28"/>
    <w:rsid w:val="004A6D91"/>
    <w:rsid w:val="004B244D"/>
    <w:rsid w:val="004B7EDD"/>
    <w:rsid w:val="00532BF7"/>
    <w:rsid w:val="00553DEC"/>
    <w:rsid w:val="0058068D"/>
    <w:rsid w:val="0058607F"/>
    <w:rsid w:val="005D34B7"/>
    <w:rsid w:val="006250A7"/>
    <w:rsid w:val="00662ED5"/>
    <w:rsid w:val="00665D74"/>
    <w:rsid w:val="006761A3"/>
    <w:rsid w:val="0067662B"/>
    <w:rsid w:val="00693284"/>
    <w:rsid w:val="006E2B6C"/>
    <w:rsid w:val="00797452"/>
    <w:rsid w:val="007B455A"/>
    <w:rsid w:val="007D5679"/>
    <w:rsid w:val="007E0DD5"/>
    <w:rsid w:val="0082378A"/>
    <w:rsid w:val="00883932"/>
    <w:rsid w:val="00895B38"/>
    <w:rsid w:val="008F6115"/>
    <w:rsid w:val="00916F83"/>
    <w:rsid w:val="009622A4"/>
    <w:rsid w:val="00994885"/>
    <w:rsid w:val="009D35D4"/>
    <w:rsid w:val="009F1FF1"/>
    <w:rsid w:val="00A01C64"/>
    <w:rsid w:val="00A052DA"/>
    <w:rsid w:val="00A4073E"/>
    <w:rsid w:val="00A7563B"/>
    <w:rsid w:val="00AC7373"/>
    <w:rsid w:val="00AD6122"/>
    <w:rsid w:val="00AD6DC6"/>
    <w:rsid w:val="00AE0AA4"/>
    <w:rsid w:val="00AE1046"/>
    <w:rsid w:val="00AF6291"/>
    <w:rsid w:val="00B00A65"/>
    <w:rsid w:val="00B51372"/>
    <w:rsid w:val="00B90E8A"/>
    <w:rsid w:val="00BC5C33"/>
    <w:rsid w:val="00BE6B65"/>
    <w:rsid w:val="00C2079C"/>
    <w:rsid w:val="00C37ED3"/>
    <w:rsid w:val="00C528D7"/>
    <w:rsid w:val="00C627B4"/>
    <w:rsid w:val="00CC47BE"/>
    <w:rsid w:val="00CC56C8"/>
    <w:rsid w:val="00CD1AB3"/>
    <w:rsid w:val="00CE1420"/>
    <w:rsid w:val="00D00E6D"/>
    <w:rsid w:val="00D14954"/>
    <w:rsid w:val="00D540D8"/>
    <w:rsid w:val="00DD2DC7"/>
    <w:rsid w:val="00DE4CF7"/>
    <w:rsid w:val="00E065D1"/>
    <w:rsid w:val="00E16AB1"/>
    <w:rsid w:val="00E311D4"/>
    <w:rsid w:val="00E73BE9"/>
    <w:rsid w:val="00ED35CC"/>
    <w:rsid w:val="00F0235E"/>
    <w:rsid w:val="00F0396F"/>
    <w:rsid w:val="00F2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7AEF8"/>
  <w15:docId w15:val="{4034CD80-90F7-4FAC-8ED0-4F8F009D1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679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9"/>
    <w:qFormat/>
    <w:rsid w:val="00AC737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43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2074B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0692B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A05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C7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C7373"/>
  </w:style>
  <w:style w:type="paragraph" w:styleId="a8">
    <w:name w:val="footer"/>
    <w:basedOn w:val="a"/>
    <w:link w:val="a9"/>
    <w:uiPriority w:val="99"/>
    <w:unhideWhenUsed/>
    <w:rsid w:val="00AC7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C7373"/>
  </w:style>
  <w:style w:type="character" w:customStyle="1" w:styleId="20">
    <w:name w:val="Заголовок 2 Знак"/>
    <w:basedOn w:val="a0"/>
    <w:link w:val="2"/>
    <w:uiPriority w:val="99"/>
    <w:rsid w:val="00AC737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ody Text"/>
    <w:basedOn w:val="a"/>
    <w:link w:val="ab"/>
    <w:uiPriority w:val="99"/>
    <w:rsid w:val="00AC7373"/>
    <w:pPr>
      <w:spacing w:after="0" w:line="240" w:lineRule="auto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AC7373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21">
    <w:name w:val="Body Text 2"/>
    <w:basedOn w:val="a"/>
    <w:link w:val="22"/>
    <w:uiPriority w:val="99"/>
    <w:rsid w:val="00AC73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AC737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ermokru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3C10B-43AF-4DB4-9EDB-D716E9B89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22</Pages>
  <Words>11421</Words>
  <Characters>65105</Characters>
  <Application>Microsoft Office Word</Application>
  <DocSecurity>0</DocSecurity>
  <Lines>542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kiozem2-02</dc:creator>
  <cp:keywords/>
  <dc:description/>
  <cp:lastModifiedBy>User</cp:lastModifiedBy>
  <cp:revision>19</cp:revision>
  <cp:lastPrinted>2026-06-11T09:29:00Z</cp:lastPrinted>
  <dcterms:created xsi:type="dcterms:W3CDTF">2026-06-11T08:18:00Z</dcterms:created>
  <dcterms:modified xsi:type="dcterms:W3CDTF">2026-07-15T09:48:00Z</dcterms:modified>
</cp:coreProperties>
</file>